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C3" w:rsidRPr="00DD7596" w:rsidRDefault="00EA2EC3" w:rsidP="00EA2EC3">
      <w:pPr>
        <w:spacing w:before="100" w:beforeAutospacing="1" w:after="100" w:afterAutospacing="1"/>
        <w:jc w:val="center"/>
        <w:outlineLvl w:val="0"/>
        <w:rPr>
          <w:rFonts w:ascii="Tahoma" w:hAnsi="Tahoma" w:cs="Tahoma"/>
          <w:color w:val="666644"/>
          <w:kern w:val="36"/>
          <w:sz w:val="30"/>
          <w:szCs w:val="30"/>
        </w:rPr>
      </w:pPr>
      <w:bookmarkStart w:id="0" w:name="_GoBack"/>
      <w:bookmarkEnd w:id="0"/>
      <w:r w:rsidRPr="00DD7596">
        <w:rPr>
          <w:rFonts w:ascii="Tahoma" w:hAnsi="Tahoma" w:cs="Tahoma"/>
          <w:b/>
          <w:bCs/>
          <w:color w:val="666644"/>
          <w:kern w:val="36"/>
          <w:sz w:val="30"/>
          <w:szCs w:val="30"/>
        </w:rPr>
        <w:t>Joint Safety and Occupational Health Training Program Online Training Requirements</w:t>
      </w:r>
    </w:p>
    <w:p w:rsidR="00EA2EC3" w:rsidRPr="00DD7596" w:rsidRDefault="00EA2EC3" w:rsidP="00EA2EC3">
      <w:pPr>
        <w:spacing w:beforeAutospacing="1" w:after="100" w:afterAutospacing="1"/>
        <w:rPr>
          <w:rFonts w:ascii="Lucida Console" w:hAnsi="Lucida Console" w:cs="Tahoma"/>
          <w:sz w:val="17"/>
          <w:szCs w:val="17"/>
        </w:rPr>
      </w:pPr>
      <w:r w:rsidRPr="00DD7596">
        <w:rPr>
          <w:rFonts w:ascii="Lucida Console" w:hAnsi="Lucida Console" w:cs="Tahoma"/>
          <w:sz w:val="17"/>
          <w:szCs w:val="17"/>
        </w:rPr>
        <w:t>Students are required to complete all online courses listed below prior to attending the resident phase. Students are required to provide a copy of the course certificates during in-processing.</w:t>
      </w:r>
      <w:r w:rsidRPr="00DD7596">
        <w:rPr>
          <w:rFonts w:ascii="Lucida Console" w:hAnsi="Lucida Console" w:cs="Tahoma"/>
          <w:sz w:val="17"/>
          <w:szCs w:val="17"/>
        </w:rPr>
        <w:br/>
      </w:r>
      <w:r w:rsidRPr="00DD7596">
        <w:rPr>
          <w:rFonts w:ascii="Lucida Console" w:hAnsi="Lucida Console" w:cs="Tahoma"/>
          <w:sz w:val="17"/>
          <w:szCs w:val="17"/>
        </w:rPr>
        <w:br/>
      </w:r>
      <w:smartTag w:uri="urn:schemas-microsoft-com:office:smarttags" w:element="PlaceName">
        <w:r w:rsidRPr="00DD7596">
          <w:rPr>
            <w:rFonts w:ascii="Lucida Console" w:hAnsi="Lucida Console" w:cs="Tahoma"/>
            <w:b/>
            <w:bCs/>
            <w:sz w:val="17"/>
          </w:rPr>
          <w:t>Combat</w:t>
        </w:r>
      </w:smartTag>
      <w:r w:rsidRPr="00DD7596">
        <w:rPr>
          <w:rFonts w:ascii="Lucida Console" w:hAnsi="Lucida Console" w:cs="Tahoma"/>
          <w:b/>
          <w:bCs/>
          <w:sz w:val="17"/>
        </w:rPr>
        <w:t xml:space="preserve"> </w:t>
      </w:r>
      <w:smartTag w:uri="urn:schemas-microsoft-com:office:smarttags" w:element="PlaceName">
        <w:r w:rsidRPr="00DD7596">
          <w:rPr>
            <w:rFonts w:ascii="Lucida Console" w:hAnsi="Lucida Console" w:cs="Tahoma"/>
            <w:b/>
            <w:bCs/>
            <w:sz w:val="17"/>
          </w:rPr>
          <w:t>Readiness</w:t>
        </w:r>
      </w:smartTag>
      <w:r w:rsidRPr="00DD7596">
        <w:rPr>
          <w:rFonts w:ascii="Lucida Console" w:hAnsi="Lucida Console" w:cs="Tahoma"/>
          <w:b/>
          <w:bCs/>
          <w:sz w:val="17"/>
        </w:rPr>
        <w:t xml:space="preserve"> </w:t>
      </w:r>
      <w:smartTag w:uri="urn:schemas-microsoft-com:office:smarttags" w:element="PlaceType">
        <w:r w:rsidRPr="00DD7596">
          <w:rPr>
            <w:rFonts w:ascii="Lucida Console" w:hAnsi="Lucida Console" w:cs="Tahoma"/>
            <w:b/>
            <w:bCs/>
            <w:sz w:val="17"/>
          </w:rPr>
          <w:t>University</w:t>
        </w:r>
      </w:smartTag>
      <w:r w:rsidRPr="00DD7596">
        <w:rPr>
          <w:rFonts w:ascii="Lucida Console" w:hAnsi="Lucida Console" w:cs="Tahoma"/>
          <w:sz w:val="17"/>
          <w:szCs w:val="17"/>
        </w:rPr>
        <w:t xml:space="preserve"> - </w:t>
      </w:r>
      <w:hyperlink r:id="rId9" w:history="1">
        <w:r w:rsidR="002C6952" w:rsidRPr="008D5E18">
          <w:rPr>
            <w:rStyle w:val="Hyperlink"/>
            <w:rFonts w:ascii="Lucida Console" w:hAnsi="Lucida Console"/>
            <w:sz w:val="17"/>
          </w:rPr>
          <w:t>https://www.lms.army.mil</w:t>
        </w:r>
      </w:hyperlink>
      <w:r w:rsidRPr="00DD7596">
        <w:rPr>
          <w:rFonts w:ascii="Lucida Console" w:hAnsi="Lucida Console" w:cs="Tahoma"/>
          <w:sz w:val="17"/>
          <w:szCs w:val="17"/>
        </w:rPr>
        <w:t xml:space="preserve"> - Log into the site</w:t>
      </w:r>
      <w:r w:rsidR="002C6952">
        <w:rPr>
          <w:rFonts w:ascii="Lucida Console" w:hAnsi="Lucida Console" w:cs="Tahoma"/>
          <w:sz w:val="17"/>
          <w:szCs w:val="17"/>
        </w:rPr>
        <w:t xml:space="preserve"> with AKO credentials</w:t>
      </w:r>
      <w:r w:rsidRPr="00DD7596">
        <w:rPr>
          <w:rFonts w:ascii="Lucida Console" w:hAnsi="Lucida Console" w:cs="Tahoma"/>
          <w:sz w:val="17"/>
          <w:szCs w:val="17"/>
        </w:rPr>
        <w:t xml:space="preserve">; </w:t>
      </w:r>
      <w:r w:rsidR="002C6952">
        <w:rPr>
          <w:rFonts w:ascii="Lucida Console" w:hAnsi="Lucida Console" w:cs="Tahoma"/>
          <w:sz w:val="17"/>
          <w:szCs w:val="17"/>
        </w:rPr>
        <w:t>In the Catalog search field, click the “Browse by Category”; s</w:t>
      </w:r>
      <w:r w:rsidRPr="00DD7596">
        <w:rPr>
          <w:rFonts w:ascii="Lucida Console" w:hAnsi="Lucida Console" w:cs="Tahoma"/>
          <w:sz w:val="17"/>
          <w:szCs w:val="17"/>
        </w:rPr>
        <w:t xml:space="preserve">elect the </w:t>
      </w:r>
      <w:r w:rsidR="002C6952">
        <w:rPr>
          <w:rFonts w:ascii="Lucida Console" w:hAnsi="Lucida Console" w:cs="Tahoma"/>
          <w:sz w:val="17"/>
          <w:szCs w:val="17"/>
        </w:rPr>
        <w:t>“</w:t>
      </w:r>
      <w:smartTag w:uri="urn:schemas-microsoft-com:office:smarttags" w:element="place">
        <w:smartTag w:uri="urn:schemas-microsoft-com:office:smarttags" w:element="PlaceName">
          <w:r w:rsidR="002C6952">
            <w:rPr>
              <w:rFonts w:ascii="Lucida Console" w:hAnsi="Lucida Console" w:cs="Tahoma"/>
              <w:sz w:val="17"/>
              <w:szCs w:val="17"/>
            </w:rPr>
            <w:t>Army</w:t>
          </w:r>
        </w:smartTag>
        <w:r w:rsidR="002C6952">
          <w:rPr>
            <w:rFonts w:ascii="Lucida Console" w:hAnsi="Lucida Console" w:cs="Tahoma"/>
            <w:sz w:val="17"/>
            <w:szCs w:val="17"/>
          </w:rPr>
          <w:t xml:space="preserve"> </w:t>
        </w:r>
        <w:smartTag w:uri="urn:schemas-microsoft-com:office:smarttags" w:element="PlaceName">
          <w:r w:rsidR="002C6952">
            <w:rPr>
              <w:rFonts w:ascii="Lucida Console" w:hAnsi="Lucida Console" w:cs="Tahoma"/>
              <w:sz w:val="17"/>
              <w:szCs w:val="17"/>
            </w:rPr>
            <w:t>Safety</w:t>
          </w:r>
        </w:smartTag>
        <w:r w:rsidR="002C6952">
          <w:rPr>
            <w:rFonts w:ascii="Lucida Console" w:hAnsi="Lucida Console" w:cs="Tahoma"/>
            <w:sz w:val="17"/>
            <w:szCs w:val="17"/>
          </w:rPr>
          <w:t xml:space="preserve"> </w:t>
        </w:r>
        <w:smartTag w:uri="urn:schemas-microsoft-com:office:smarttags" w:element="PlaceType">
          <w:r w:rsidR="002C6952">
            <w:rPr>
              <w:rFonts w:ascii="Lucida Console" w:hAnsi="Lucida Console" w:cs="Tahoma"/>
              <w:sz w:val="17"/>
              <w:szCs w:val="17"/>
            </w:rPr>
            <w:t>Center</w:t>
          </w:r>
        </w:smartTag>
      </w:smartTag>
      <w:r w:rsidR="002C6952">
        <w:rPr>
          <w:rFonts w:ascii="Lucida Console" w:hAnsi="Lucida Console" w:cs="Tahoma"/>
          <w:sz w:val="17"/>
          <w:szCs w:val="17"/>
        </w:rPr>
        <w:t>” or “combat Readiness/Safety Center”.  S</w:t>
      </w:r>
      <w:r w:rsidRPr="00DD7596">
        <w:rPr>
          <w:rFonts w:ascii="Lucida Console" w:hAnsi="Lucida Console" w:cs="Tahoma"/>
          <w:sz w:val="17"/>
          <w:szCs w:val="17"/>
        </w:rPr>
        <w:t xml:space="preserve">elect the </w:t>
      </w:r>
      <w:r w:rsidR="002C6952">
        <w:rPr>
          <w:rFonts w:ascii="Lucida Console" w:hAnsi="Lucida Console" w:cs="Tahoma"/>
          <w:sz w:val="17"/>
          <w:szCs w:val="17"/>
        </w:rPr>
        <w:t xml:space="preserve">required course and register. </w:t>
      </w:r>
    </w:p>
    <w:p w:rsidR="00EA2EC3" w:rsidRPr="00F74083" w:rsidRDefault="00EA2EC3" w:rsidP="00EA2EC3">
      <w:pPr>
        <w:numPr>
          <w:ilvl w:val="0"/>
          <w:numId w:val="1"/>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Accident Avoidance Course            </w:t>
      </w:r>
      <w:r>
        <w:rPr>
          <w:rFonts w:ascii="Lucida Console" w:hAnsi="Lucida Console" w:cs="Tahoma"/>
          <w:sz w:val="16"/>
          <w:szCs w:val="16"/>
        </w:rPr>
        <w:t xml:space="preserve">                 </w:t>
      </w:r>
      <w:r w:rsidR="002C6952">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____________</w:t>
      </w:r>
    </w:p>
    <w:p w:rsidR="00EA2EC3" w:rsidRPr="00F74083" w:rsidRDefault="00EA2EC3" w:rsidP="00EA2EC3">
      <w:pPr>
        <w:numPr>
          <w:ilvl w:val="0"/>
          <w:numId w:val="1"/>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Additional Duty Safety Course        </w:t>
      </w:r>
      <w:r>
        <w:rPr>
          <w:rFonts w:ascii="Lucida Console" w:hAnsi="Lucida Console" w:cs="Tahoma"/>
          <w:sz w:val="16"/>
          <w:szCs w:val="16"/>
        </w:rPr>
        <w:t xml:space="preserve">                 </w:t>
      </w:r>
      <w:r w:rsidR="002C6952">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____________</w:t>
      </w:r>
    </w:p>
    <w:p w:rsidR="00EA2EC3" w:rsidRPr="00F74083" w:rsidRDefault="00EA2EC3" w:rsidP="00EA2EC3">
      <w:pPr>
        <w:numPr>
          <w:ilvl w:val="0"/>
          <w:numId w:val="1"/>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Commander's Safety Course            </w:t>
      </w:r>
      <w:r>
        <w:rPr>
          <w:rFonts w:ascii="Lucida Console" w:hAnsi="Lucida Console" w:cs="Tahoma"/>
          <w:sz w:val="16"/>
          <w:szCs w:val="16"/>
        </w:rPr>
        <w:t xml:space="preserve">                 </w:t>
      </w:r>
      <w:r w:rsidR="002C6952">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____________</w:t>
      </w:r>
    </w:p>
    <w:p w:rsidR="002C6952" w:rsidRDefault="00EA2EC3" w:rsidP="00EA2EC3">
      <w:pPr>
        <w:numPr>
          <w:ilvl w:val="0"/>
          <w:numId w:val="1"/>
        </w:numPr>
        <w:rPr>
          <w:rFonts w:ascii="Lucida Console" w:hAnsi="Lucida Console" w:cs="Tahoma"/>
          <w:sz w:val="16"/>
          <w:szCs w:val="16"/>
        </w:rPr>
      </w:pPr>
      <w:r w:rsidRPr="00F74083">
        <w:rPr>
          <w:rFonts w:ascii="Lucida Console" w:hAnsi="Lucida Console" w:cs="Tahoma"/>
          <w:sz w:val="16"/>
          <w:szCs w:val="16"/>
        </w:rPr>
        <w:t xml:space="preserve">Composite Risk Management Basic Course </w:t>
      </w:r>
      <w:r w:rsidR="002C6952">
        <w:rPr>
          <w:rFonts w:ascii="Lucida Console" w:hAnsi="Lucida Console" w:cs="Tahoma"/>
          <w:sz w:val="16"/>
          <w:szCs w:val="16"/>
        </w:rPr>
        <w:t xml:space="preserve">                </w:t>
      </w:r>
      <w:r w:rsidR="002C6952" w:rsidRPr="00F74083">
        <w:rPr>
          <w:rFonts w:ascii="Lucida Console" w:hAnsi="Lucida Console" w:cs="Tahoma"/>
          <w:b/>
          <w:sz w:val="16"/>
          <w:szCs w:val="16"/>
        </w:rPr>
        <w:t>Date Completed</w:t>
      </w:r>
      <w:r w:rsidR="002C6952" w:rsidRPr="00F74083">
        <w:rPr>
          <w:rFonts w:ascii="Lucida Console" w:hAnsi="Lucida Console" w:cs="Tahoma"/>
          <w:sz w:val="16"/>
          <w:szCs w:val="16"/>
        </w:rPr>
        <w:t xml:space="preserve">: </w:t>
      </w:r>
      <w:r w:rsidR="002C6952" w:rsidRPr="00F74083">
        <w:rPr>
          <w:rFonts w:ascii="Lucida Console" w:hAnsi="Lucida Console" w:cs="Tahoma"/>
          <w:sz w:val="16"/>
          <w:szCs w:val="16"/>
          <w:u w:val="single"/>
        </w:rPr>
        <w:t>____________</w:t>
      </w:r>
    </w:p>
    <w:p w:rsidR="00EA2EC3" w:rsidRPr="00F74083" w:rsidRDefault="002C6952" w:rsidP="002C6952">
      <w:pPr>
        <w:rPr>
          <w:rFonts w:ascii="Lucida Console" w:hAnsi="Lucida Console" w:cs="Tahoma"/>
          <w:sz w:val="16"/>
          <w:szCs w:val="16"/>
        </w:rPr>
      </w:pPr>
      <w:r>
        <w:rPr>
          <w:rFonts w:ascii="Lucida Console" w:hAnsi="Lucida Console" w:cs="Tahoma"/>
          <w:sz w:val="16"/>
          <w:szCs w:val="16"/>
        </w:rPr>
        <w:t xml:space="preserve">       </w:t>
      </w:r>
      <w:r w:rsidR="00EA2EC3" w:rsidRPr="00F74083">
        <w:rPr>
          <w:rFonts w:ascii="Lucida Console" w:hAnsi="Lucida Console" w:cs="Tahoma"/>
          <w:sz w:val="16"/>
          <w:szCs w:val="16"/>
        </w:rPr>
        <w:t xml:space="preserve">(or equivalent for other services)                                                   </w:t>
      </w:r>
    </w:p>
    <w:p w:rsidR="00EA2EC3" w:rsidRPr="00F74083" w:rsidRDefault="00EA2EC3" w:rsidP="00EA2EC3">
      <w:pPr>
        <w:numPr>
          <w:ilvl w:val="0"/>
          <w:numId w:val="1"/>
        </w:numPr>
        <w:spacing w:after="100" w:afterAutospacing="1"/>
        <w:rPr>
          <w:rFonts w:ascii="Lucida Console" w:hAnsi="Lucida Console" w:cs="Tahoma"/>
          <w:sz w:val="16"/>
          <w:szCs w:val="16"/>
        </w:rPr>
      </w:pPr>
      <w:r w:rsidRPr="00F74083">
        <w:rPr>
          <w:rFonts w:ascii="Lucida Console" w:hAnsi="Lucida Console" w:cs="Tahoma"/>
          <w:sz w:val="16"/>
          <w:szCs w:val="16"/>
        </w:rPr>
        <w:t xml:space="preserve">Emergency Planning                   </w:t>
      </w:r>
      <w:r>
        <w:rPr>
          <w:rFonts w:ascii="Lucida Console" w:hAnsi="Lucida Console" w:cs="Tahoma"/>
          <w:sz w:val="16"/>
          <w:szCs w:val="16"/>
        </w:rPr>
        <w:t xml:space="preserve">                 </w:t>
      </w:r>
      <w:r w:rsidR="002C6952">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____________</w:t>
      </w:r>
    </w:p>
    <w:p w:rsidR="00EA2EC3" w:rsidRPr="00F74083" w:rsidRDefault="00EA2EC3" w:rsidP="00EA2EC3">
      <w:pPr>
        <w:numPr>
          <w:ilvl w:val="0"/>
          <w:numId w:val="1"/>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Military Briefings                   </w:t>
      </w:r>
      <w:r>
        <w:rPr>
          <w:rFonts w:ascii="Lucida Console" w:hAnsi="Lucida Console" w:cs="Tahoma"/>
          <w:sz w:val="16"/>
          <w:szCs w:val="16"/>
        </w:rPr>
        <w:t xml:space="preserve">                 </w:t>
      </w:r>
      <w:r w:rsidR="002C6952">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____________</w:t>
      </w:r>
      <w:r w:rsidRPr="00F74083">
        <w:rPr>
          <w:rFonts w:ascii="Lucida Console" w:hAnsi="Lucida Console" w:cs="Tahoma"/>
          <w:sz w:val="16"/>
          <w:szCs w:val="16"/>
        </w:rPr>
        <w:t xml:space="preserve">        </w:t>
      </w:r>
    </w:p>
    <w:p w:rsidR="00EA2EC3" w:rsidRPr="00F74083" w:rsidRDefault="00EA2EC3" w:rsidP="00EA2EC3">
      <w:pPr>
        <w:numPr>
          <w:ilvl w:val="0"/>
          <w:numId w:val="1"/>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Supervisor's Safety Course (DL)      </w:t>
      </w:r>
      <w:r>
        <w:rPr>
          <w:rFonts w:ascii="Lucida Console" w:hAnsi="Lucida Console" w:cs="Tahoma"/>
          <w:sz w:val="16"/>
          <w:szCs w:val="16"/>
        </w:rPr>
        <w:t xml:space="preserve">                </w:t>
      </w:r>
      <w:r w:rsidR="002C6952">
        <w:rPr>
          <w:rFonts w:ascii="Lucida Console" w:hAnsi="Lucida Console" w:cs="Tahoma"/>
          <w:sz w:val="16"/>
          <w:szCs w:val="16"/>
        </w:rPr>
        <w:t xml:space="preserve"> </w:t>
      </w:r>
      <w:r>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____________</w:t>
      </w:r>
    </w:p>
    <w:p w:rsidR="00EA2EC3" w:rsidRPr="00F74083" w:rsidRDefault="002C6952" w:rsidP="00EA2EC3">
      <w:pPr>
        <w:numPr>
          <w:ilvl w:val="0"/>
          <w:numId w:val="1"/>
        </w:numPr>
        <w:spacing w:before="100" w:beforeAutospacing="1" w:after="100" w:afterAutospacing="1"/>
        <w:rPr>
          <w:rFonts w:ascii="Lucida Console" w:hAnsi="Lucida Console" w:cs="Tahoma"/>
          <w:sz w:val="16"/>
          <w:szCs w:val="16"/>
        </w:rPr>
      </w:pPr>
      <w:r>
        <w:rPr>
          <w:rFonts w:ascii="Lucida Console" w:hAnsi="Lucida Console" w:cs="Tahoma"/>
          <w:sz w:val="16"/>
          <w:szCs w:val="16"/>
        </w:rPr>
        <w:t>Theories</w:t>
      </w:r>
      <w:r w:rsidR="00EA2EC3" w:rsidRPr="00F74083">
        <w:rPr>
          <w:rFonts w:ascii="Lucida Console" w:hAnsi="Lucida Console" w:cs="Tahoma"/>
          <w:sz w:val="16"/>
          <w:szCs w:val="16"/>
        </w:rPr>
        <w:t xml:space="preserve"> of Accident Causation       </w:t>
      </w:r>
      <w:r w:rsidR="00EA2EC3">
        <w:rPr>
          <w:rFonts w:ascii="Lucida Console" w:hAnsi="Lucida Console" w:cs="Tahoma"/>
          <w:sz w:val="16"/>
          <w:szCs w:val="16"/>
        </w:rPr>
        <w:t xml:space="preserve">                </w:t>
      </w:r>
      <w:r>
        <w:rPr>
          <w:rFonts w:ascii="Lucida Console" w:hAnsi="Lucida Console" w:cs="Tahoma"/>
          <w:sz w:val="16"/>
          <w:szCs w:val="16"/>
        </w:rPr>
        <w:t xml:space="preserve"> </w:t>
      </w:r>
      <w:r w:rsidR="00EA2EC3">
        <w:rPr>
          <w:rFonts w:ascii="Lucida Console" w:hAnsi="Lucida Console" w:cs="Tahoma"/>
          <w:sz w:val="16"/>
          <w:szCs w:val="16"/>
        </w:rPr>
        <w:t xml:space="preserve"> </w:t>
      </w:r>
      <w:r w:rsidR="00EA2EC3" w:rsidRPr="00F74083">
        <w:rPr>
          <w:rFonts w:ascii="Lucida Console" w:hAnsi="Lucida Console" w:cs="Tahoma"/>
          <w:b/>
          <w:sz w:val="16"/>
          <w:szCs w:val="16"/>
        </w:rPr>
        <w:t>Date Completed</w:t>
      </w:r>
      <w:r w:rsidR="00EA2EC3" w:rsidRPr="00F74083">
        <w:rPr>
          <w:rFonts w:ascii="Lucida Console" w:hAnsi="Lucida Console" w:cs="Tahoma"/>
          <w:sz w:val="16"/>
          <w:szCs w:val="16"/>
        </w:rPr>
        <w:t xml:space="preserve">: </w:t>
      </w:r>
      <w:r w:rsidR="00EA2EC3" w:rsidRPr="00F74083">
        <w:rPr>
          <w:rFonts w:ascii="Lucida Console" w:hAnsi="Lucida Console" w:cs="Tahoma"/>
          <w:sz w:val="16"/>
          <w:szCs w:val="16"/>
          <w:u w:val="single"/>
        </w:rPr>
        <w:t>____________</w:t>
      </w:r>
    </w:p>
    <w:p w:rsidR="00EA2EC3" w:rsidRPr="00E763C6" w:rsidRDefault="00EA2EC3" w:rsidP="00EA2EC3">
      <w:pPr>
        <w:spacing w:before="100" w:beforeAutospacing="1" w:after="100" w:afterAutospacing="1"/>
        <w:rPr>
          <w:rFonts w:ascii="Lucida Console" w:hAnsi="Lucida Console"/>
          <w:color w:val="244061"/>
          <w:sz w:val="17"/>
        </w:rPr>
      </w:pPr>
      <w:smartTag w:uri="urn:schemas-microsoft-com:office:smarttags" w:element="place">
        <w:smartTag w:uri="urn:schemas-microsoft-com:office:smarttags" w:element="PlaceName">
          <w:r w:rsidRPr="00DD7596">
            <w:rPr>
              <w:rFonts w:ascii="Lucida Console" w:hAnsi="Lucida Console" w:cs="Tahoma"/>
              <w:b/>
              <w:bCs/>
              <w:sz w:val="17"/>
            </w:rPr>
            <w:t>Defense</w:t>
          </w:r>
        </w:smartTag>
        <w:r w:rsidRPr="00DD7596">
          <w:rPr>
            <w:rFonts w:ascii="Lucida Console" w:hAnsi="Lucida Console" w:cs="Tahoma"/>
            <w:b/>
            <w:bCs/>
            <w:sz w:val="17"/>
          </w:rPr>
          <w:t xml:space="preserve"> </w:t>
        </w:r>
        <w:smartTag w:uri="urn:schemas-microsoft-com:office:smarttags" w:element="PlaceName">
          <w:r w:rsidRPr="00DD7596">
            <w:rPr>
              <w:rFonts w:ascii="Lucida Console" w:hAnsi="Lucida Console" w:cs="Tahoma"/>
              <w:b/>
              <w:bCs/>
              <w:sz w:val="17"/>
            </w:rPr>
            <w:t>Acquisition</w:t>
          </w:r>
        </w:smartTag>
        <w:r w:rsidRPr="00DD7596">
          <w:rPr>
            <w:rFonts w:ascii="Lucida Console" w:hAnsi="Lucida Console" w:cs="Tahoma"/>
            <w:b/>
            <w:bCs/>
            <w:sz w:val="17"/>
          </w:rPr>
          <w:t xml:space="preserve"> </w:t>
        </w:r>
        <w:smartTag w:uri="urn:schemas-microsoft-com:office:smarttags" w:element="PlaceType">
          <w:r w:rsidRPr="00DD7596">
            <w:rPr>
              <w:rFonts w:ascii="Lucida Console" w:hAnsi="Lucida Console" w:cs="Tahoma"/>
              <w:b/>
              <w:bCs/>
              <w:sz w:val="17"/>
            </w:rPr>
            <w:t>University</w:t>
          </w:r>
        </w:smartTag>
      </w:smartTag>
      <w:r w:rsidRPr="00DD7596">
        <w:rPr>
          <w:rFonts w:ascii="Lucida Console" w:hAnsi="Lucida Console" w:cs="Tahoma"/>
          <w:sz w:val="17"/>
          <w:szCs w:val="17"/>
        </w:rPr>
        <w:t xml:space="preserve"> - </w:t>
      </w:r>
      <w:hyperlink r:id="rId10" w:history="1">
        <w:r w:rsidR="002C6952" w:rsidRPr="002C6952">
          <w:rPr>
            <w:rStyle w:val="Hyperlink"/>
            <w:rFonts w:ascii="Lucida Console" w:hAnsi="Lucida Console"/>
            <w:color w:val="244061"/>
            <w:sz w:val="17"/>
          </w:rPr>
          <w:t>http://www.dau.</w:t>
        </w:r>
        <w:r w:rsidR="002C6952" w:rsidRPr="002C6952">
          <w:rPr>
            <w:rStyle w:val="Hyperlink"/>
            <w:rFonts w:ascii="Lucida Console" w:hAnsi="Lucida Console" w:cs="Tahoma"/>
            <w:color w:val="244061"/>
            <w:sz w:val="17"/>
            <w:szCs w:val="17"/>
          </w:rPr>
          <w:t>m</w:t>
        </w:r>
        <w:r w:rsidR="002C6952" w:rsidRPr="002C6952">
          <w:rPr>
            <w:rStyle w:val="Hyperlink"/>
            <w:rFonts w:ascii="Lucida Console" w:hAnsi="Lucida Console" w:cs="Tahoma"/>
            <w:color w:val="244061"/>
            <w:sz w:val="17"/>
            <w:szCs w:val="17"/>
          </w:rPr>
          <w:t>il</w:t>
        </w:r>
      </w:hyperlink>
      <w:r w:rsidR="002C6952">
        <w:rPr>
          <w:rFonts w:ascii="Lucida Console" w:hAnsi="Lucida Console" w:cs="Tahoma"/>
          <w:sz w:val="17"/>
          <w:szCs w:val="17"/>
        </w:rPr>
        <w:t xml:space="preserve"> </w:t>
      </w:r>
      <w:r w:rsidRPr="00DD7596">
        <w:rPr>
          <w:rFonts w:ascii="Lucida Console" w:hAnsi="Lucida Console" w:cs="Tahoma"/>
          <w:sz w:val="17"/>
          <w:szCs w:val="17"/>
        </w:rPr>
        <w:t>- Enter the website; select "Continuous Learning" in the "</w:t>
      </w:r>
      <w:r w:rsidR="002C6952">
        <w:rPr>
          <w:rFonts w:ascii="Lucida Console" w:hAnsi="Lucida Console" w:cs="Tahoma"/>
          <w:sz w:val="17"/>
          <w:szCs w:val="17"/>
        </w:rPr>
        <w:t xml:space="preserve">DAU </w:t>
      </w:r>
      <w:r w:rsidRPr="00DD7596">
        <w:rPr>
          <w:rFonts w:ascii="Lucida Console" w:hAnsi="Lucida Console" w:cs="Tahoma"/>
          <w:sz w:val="17"/>
          <w:szCs w:val="17"/>
        </w:rPr>
        <w:t>Global Top 5" box and scroll the pull down menu to "Browse Continuous Learning Modules". Select the appropriate tab of the first three letters of the course # and then select the course form the list provided.</w:t>
      </w:r>
    </w:p>
    <w:p w:rsidR="00EA2EC3" w:rsidRPr="00F74083" w:rsidRDefault="00EA2EC3" w:rsidP="00EA2EC3">
      <w:pPr>
        <w:numPr>
          <w:ilvl w:val="0"/>
          <w:numId w:val="2"/>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CLE009 - System Safety in Systems Engineering  </w:t>
      </w:r>
      <w:r>
        <w:rPr>
          <w:rFonts w:ascii="Lucida Console" w:hAnsi="Lucida Console" w:cs="Tahoma"/>
          <w:sz w:val="16"/>
          <w:szCs w:val="16"/>
        </w:rPr>
        <w:t xml:space="preserve">     </w:t>
      </w:r>
      <w:r w:rsidR="002C6952">
        <w:rPr>
          <w:rFonts w:ascii="Lucida Console" w:hAnsi="Lucida Console" w:cs="Tahoma"/>
          <w:sz w:val="16"/>
          <w:szCs w:val="16"/>
        </w:rPr>
        <w:t xml:space="preserve"> </w:t>
      </w:r>
      <w:r>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____________</w:t>
      </w:r>
    </w:p>
    <w:p w:rsidR="00EA2EC3" w:rsidRPr="00F74083" w:rsidRDefault="00EA2EC3" w:rsidP="00EA2EC3">
      <w:pPr>
        <w:numPr>
          <w:ilvl w:val="0"/>
          <w:numId w:val="2"/>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CLC024 - Basic Math Tutorial                   </w:t>
      </w:r>
      <w:r>
        <w:rPr>
          <w:rFonts w:ascii="Lucida Console" w:hAnsi="Lucida Console" w:cs="Tahoma"/>
          <w:sz w:val="16"/>
          <w:szCs w:val="16"/>
        </w:rPr>
        <w:t xml:space="preserve">     </w:t>
      </w:r>
      <w:r w:rsidR="002C6952">
        <w:rPr>
          <w:rFonts w:ascii="Lucida Console" w:hAnsi="Lucida Console" w:cs="Tahoma"/>
          <w:sz w:val="16"/>
          <w:szCs w:val="16"/>
        </w:rPr>
        <w:t xml:space="preserve"> </w:t>
      </w:r>
      <w:r>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____________</w:t>
      </w:r>
    </w:p>
    <w:p w:rsidR="00EA2EC3" w:rsidRPr="00F74083" w:rsidRDefault="002C6952" w:rsidP="00EA2EC3">
      <w:pPr>
        <w:numPr>
          <w:ilvl w:val="0"/>
          <w:numId w:val="2"/>
        </w:numPr>
        <w:spacing w:before="100" w:beforeAutospacing="1" w:after="100" w:afterAutospacing="1"/>
        <w:rPr>
          <w:rFonts w:ascii="Lucida Console" w:hAnsi="Lucida Console" w:cs="Tahoma"/>
          <w:sz w:val="16"/>
          <w:szCs w:val="16"/>
        </w:rPr>
      </w:pPr>
      <w:r>
        <w:rPr>
          <w:rFonts w:ascii="Lucida Console" w:hAnsi="Lucida Console" w:cs="Tahoma"/>
          <w:sz w:val="16"/>
          <w:szCs w:val="16"/>
        </w:rPr>
        <w:t>CLC011</w:t>
      </w:r>
      <w:r w:rsidR="00EA2EC3" w:rsidRPr="00F74083">
        <w:rPr>
          <w:rFonts w:ascii="Lucida Console" w:hAnsi="Lucida Console" w:cs="Tahoma"/>
          <w:sz w:val="16"/>
          <w:szCs w:val="16"/>
        </w:rPr>
        <w:t xml:space="preserve"> - Contracting for the Rest of Us      </w:t>
      </w:r>
      <w:r w:rsidR="00EA2EC3">
        <w:rPr>
          <w:rFonts w:ascii="Lucida Console" w:hAnsi="Lucida Console" w:cs="Tahoma"/>
          <w:sz w:val="16"/>
          <w:szCs w:val="16"/>
        </w:rPr>
        <w:t xml:space="preserve">       </w:t>
      </w:r>
      <w:r>
        <w:rPr>
          <w:rFonts w:ascii="Lucida Console" w:hAnsi="Lucida Console" w:cs="Tahoma"/>
          <w:sz w:val="16"/>
          <w:szCs w:val="16"/>
        </w:rPr>
        <w:t xml:space="preserve">   </w:t>
      </w:r>
      <w:r w:rsidR="00EA2EC3" w:rsidRPr="00F74083">
        <w:rPr>
          <w:rFonts w:ascii="Lucida Console" w:hAnsi="Lucida Console" w:cs="Tahoma"/>
          <w:b/>
          <w:sz w:val="16"/>
          <w:szCs w:val="16"/>
        </w:rPr>
        <w:t>Date Completed</w:t>
      </w:r>
      <w:r w:rsidR="00EA2EC3" w:rsidRPr="00F74083">
        <w:rPr>
          <w:rFonts w:ascii="Lucida Console" w:hAnsi="Lucida Console" w:cs="Tahoma"/>
          <w:sz w:val="16"/>
          <w:szCs w:val="16"/>
        </w:rPr>
        <w:t xml:space="preserve">: </w:t>
      </w:r>
      <w:r w:rsidR="00EA2EC3" w:rsidRPr="00F74083">
        <w:rPr>
          <w:rFonts w:ascii="Lucida Console" w:hAnsi="Lucida Console" w:cs="Tahoma"/>
          <w:sz w:val="16"/>
          <w:szCs w:val="16"/>
          <w:u w:val="single"/>
        </w:rPr>
        <w:t>____________</w:t>
      </w:r>
    </w:p>
    <w:p w:rsidR="00EA2EC3" w:rsidRPr="00DD7596" w:rsidRDefault="00EA2EC3" w:rsidP="00EA2EC3">
      <w:pPr>
        <w:numPr>
          <w:ilvl w:val="0"/>
          <w:numId w:val="2"/>
        </w:numPr>
        <w:spacing w:before="100" w:beforeAutospacing="1" w:after="100" w:afterAutospacing="1"/>
        <w:rPr>
          <w:rFonts w:ascii="Lucida Console" w:hAnsi="Lucida Console" w:cs="Tahoma"/>
          <w:sz w:val="17"/>
          <w:szCs w:val="17"/>
        </w:rPr>
      </w:pPr>
      <w:r w:rsidRPr="00F74083">
        <w:rPr>
          <w:rFonts w:ascii="Lucida Console" w:hAnsi="Lucida Console" w:cs="Tahoma"/>
          <w:sz w:val="16"/>
          <w:szCs w:val="16"/>
        </w:rPr>
        <w:t xml:space="preserve">ACQ101 - Fundamentals of System Acquisition Management </w:t>
      </w:r>
      <w:r w:rsidRPr="00F74083">
        <w:rPr>
          <w:rFonts w:ascii="Lucida Console" w:hAnsi="Lucida Console" w:cs="Tahoma"/>
          <w:b/>
          <w:sz w:val="16"/>
          <w:szCs w:val="16"/>
        </w:rPr>
        <w:t>Date Completed</w:t>
      </w:r>
      <w:r w:rsidRPr="00F74083">
        <w:rPr>
          <w:rFonts w:ascii="Lucida Console" w:hAnsi="Lucida Console" w:cs="Tahoma"/>
          <w:sz w:val="16"/>
          <w:szCs w:val="16"/>
        </w:rPr>
        <w:t>:</w:t>
      </w:r>
      <w:r w:rsidRPr="00F74083">
        <w:rPr>
          <w:rFonts w:ascii="Lucida Console" w:hAnsi="Lucida Console" w:cs="Tahoma"/>
          <w:sz w:val="16"/>
          <w:szCs w:val="16"/>
          <w:u w:val="single"/>
        </w:rPr>
        <w:t>_______</w:t>
      </w:r>
      <w:r>
        <w:rPr>
          <w:rFonts w:ascii="Lucida Console" w:hAnsi="Lucida Console" w:cs="Tahoma"/>
          <w:sz w:val="16"/>
          <w:szCs w:val="16"/>
          <w:u w:val="single"/>
        </w:rPr>
        <w:t>____</w:t>
      </w:r>
      <w:r w:rsidR="002C6952">
        <w:rPr>
          <w:rFonts w:ascii="Lucida Console" w:hAnsi="Lucida Console" w:cs="Tahoma"/>
          <w:sz w:val="16"/>
          <w:szCs w:val="16"/>
          <w:u w:val="single"/>
        </w:rPr>
        <w:t>_</w:t>
      </w:r>
      <w:r>
        <w:rPr>
          <w:rFonts w:ascii="Lucida Console" w:hAnsi="Lucida Console" w:cs="Tahoma"/>
          <w:sz w:val="16"/>
          <w:szCs w:val="16"/>
          <w:u w:val="single"/>
        </w:rPr>
        <w:t>_</w:t>
      </w:r>
    </w:p>
    <w:p w:rsidR="00E664E3" w:rsidRDefault="002C6952" w:rsidP="00EA2EC3">
      <w:pPr>
        <w:spacing w:before="100" w:beforeAutospacing="1" w:after="100" w:afterAutospacing="1"/>
        <w:rPr>
          <w:rFonts w:ascii="Lucida Console" w:hAnsi="Lucida Console" w:cs="Tahoma"/>
          <w:bCs/>
          <w:sz w:val="17"/>
        </w:rPr>
      </w:pPr>
      <w:r>
        <w:rPr>
          <w:rFonts w:ascii="Lucida Console" w:hAnsi="Lucida Console" w:cs="Tahoma"/>
          <w:b/>
          <w:bCs/>
          <w:i/>
          <w:sz w:val="17"/>
        </w:rPr>
        <w:t xml:space="preserve">NOTE: </w:t>
      </w:r>
      <w:r w:rsidRPr="002C6952">
        <w:rPr>
          <w:rFonts w:ascii="Lucida Console" w:hAnsi="Lucida Console" w:cs="Tahoma"/>
          <w:bCs/>
          <w:sz w:val="17"/>
          <w:u w:val="single"/>
        </w:rPr>
        <w:t>For ACQ 101</w:t>
      </w:r>
      <w:r>
        <w:rPr>
          <w:rFonts w:ascii="Lucida Console" w:hAnsi="Lucida Console" w:cs="Tahoma"/>
          <w:bCs/>
          <w:sz w:val="17"/>
        </w:rPr>
        <w:t xml:space="preserve"> – Enter </w:t>
      </w:r>
      <w:r w:rsidR="006A6622">
        <w:rPr>
          <w:rFonts w:ascii="Lucida Console" w:hAnsi="Lucida Console" w:cs="Tahoma"/>
          <w:bCs/>
          <w:sz w:val="17"/>
        </w:rPr>
        <w:t>the website; scroll over</w:t>
      </w:r>
      <w:r>
        <w:rPr>
          <w:rFonts w:ascii="Lucida Console" w:hAnsi="Lucida Console" w:cs="Tahoma"/>
          <w:bCs/>
          <w:sz w:val="17"/>
        </w:rPr>
        <w:t xml:space="preserve"> “I Need Training”</w:t>
      </w:r>
      <w:r w:rsidR="006A6622">
        <w:rPr>
          <w:rFonts w:ascii="Lucida Console" w:hAnsi="Lucida Console" w:cs="Tahoma"/>
          <w:bCs/>
          <w:sz w:val="17"/>
        </w:rPr>
        <w:t xml:space="preserve">; select </w:t>
      </w:r>
      <w:r>
        <w:rPr>
          <w:rFonts w:ascii="Lucida Console" w:hAnsi="Lucida Console" w:cs="Tahoma"/>
          <w:bCs/>
          <w:sz w:val="17"/>
        </w:rPr>
        <w:t>“Course Schedule</w:t>
      </w:r>
      <w:r w:rsidR="006A6622">
        <w:rPr>
          <w:rFonts w:ascii="Lucida Console" w:hAnsi="Lucida Console" w:cs="Tahoma"/>
          <w:bCs/>
          <w:sz w:val="17"/>
        </w:rPr>
        <w:t>” in the drop box; scroll down and click on ACQ-101 at the top of the course list; Click on “Apply for Course” at the bottom of the page.  Select the appropriate DoD Organization.  Select “Navy or Marine Corps, Military and Civilian</w:t>
      </w:r>
      <w:r w:rsidR="003A7586">
        <w:rPr>
          <w:rFonts w:ascii="Lucida Console" w:hAnsi="Lucida Console" w:cs="Tahoma"/>
          <w:bCs/>
          <w:sz w:val="17"/>
        </w:rPr>
        <w:t xml:space="preserve">”; Select a sign-in option. Update profile if prompted; Scroll over “Register-Now” and select “DAU Training”.  This will take you to the ATRRS training application system.  </w:t>
      </w:r>
      <w:r w:rsidR="003B1C7C">
        <w:rPr>
          <w:rFonts w:ascii="Lucida Console" w:hAnsi="Lucida Console" w:cs="Tahoma"/>
          <w:bCs/>
          <w:sz w:val="17"/>
        </w:rPr>
        <w:t xml:space="preserve">Sign in to Register-Now.  Select “All Other Dept of Navy employees” and sign in. Select “Apply for Training”.  This will pop up a Registration Form.  Complete the Registration Form. </w:t>
      </w:r>
      <w:r w:rsidR="00E664E3">
        <w:rPr>
          <w:rFonts w:ascii="Lucida Console" w:hAnsi="Lucida Console" w:cs="Tahoma"/>
          <w:bCs/>
          <w:sz w:val="17"/>
        </w:rPr>
        <w:t xml:space="preserve">Select “DAU Classroom and Web Courses” under step one.  Step Two, select “ACQ 101-Fundamentals of Systems Acquisition Mgmt” form the drop down menu.  Step Three, select “Search” button. Your complete application form will appear.  In the “Comments” section, we recommend you add a note to your supervisor that this course is one of the required pre-requisites.  Click on “SUBMIT THIS APPLICATION”.  </w:t>
      </w:r>
    </w:p>
    <w:p w:rsidR="002C6952" w:rsidRDefault="00E664E3" w:rsidP="00EA2EC3">
      <w:pPr>
        <w:spacing w:before="100" w:beforeAutospacing="1" w:after="100" w:afterAutospacing="1"/>
        <w:rPr>
          <w:rFonts w:ascii="Lucida Console" w:hAnsi="Lucida Console" w:cs="Tahoma"/>
          <w:b/>
          <w:bCs/>
          <w:sz w:val="17"/>
        </w:rPr>
      </w:pPr>
      <w:r>
        <w:rPr>
          <w:rFonts w:ascii="Lucida Console" w:hAnsi="Lucida Console" w:cs="Tahoma"/>
          <w:bCs/>
          <w:sz w:val="17"/>
        </w:rPr>
        <w:t xml:space="preserve">This is not a user friendly process.  It will ask you for your supervisor information and email.  This is required in order to receive credit for the course.  Additionally, they will contact your supervisor to ensure you are authorized to take the course.       </w:t>
      </w:r>
      <w:r w:rsidR="003B1C7C">
        <w:rPr>
          <w:rFonts w:ascii="Lucida Console" w:hAnsi="Lucida Console" w:cs="Tahoma"/>
          <w:bCs/>
          <w:sz w:val="17"/>
        </w:rPr>
        <w:t xml:space="preserve"> </w:t>
      </w:r>
    </w:p>
    <w:p w:rsidR="00EA2EC3" w:rsidRPr="00DD7596" w:rsidRDefault="00EA2EC3" w:rsidP="00EA2EC3">
      <w:pPr>
        <w:spacing w:before="100" w:beforeAutospacing="1" w:after="100" w:afterAutospacing="1"/>
        <w:rPr>
          <w:rFonts w:ascii="Lucida Console" w:hAnsi="Lucida Console" w:cs="Tahoma"/>
          <w:sz w:val="17"/>
          <w:szCs w:val="17"/>
        </w:rPr>
      </w:pPr>
      <w:r w:rsidRPr="00DD7596">
        <w:rPr>
          <w:rFonts w:ascii="Lucida Console" w:hAnsi="Lucida Console" w:cs="Tahoma"/>
          <w:b/>
          <w:bCs/>
          <w:sz w:val="17"/>
        </w:rPr>
        <w:t>Defense Ammunition Center</w:t>
      </w:r>
      <w:r w:rsidRPr="00DD7596">
        <w:rPr>
          <w:rFonts w:ascii="Lucida Console" w:hAnsi="Lucida Console" w:cs="Tahoma"/>
          <w:sz w:val="17"/>
          <w:szCs w:val="17"/>
        </w:rPr>
        <w:t xml:space="preserve"> -</w:t>
      </w:r>
      <w:r w:rsidR="00736E0F">
        <w:rPr>
          <w:rFonts w:ascii="Lucida Console" w:hAnsi="Lucida Console" w:cs="Tahoma"/>
          <w:sz w:val="17"/>
          <w:szCs w:val="17"/>
        </w:rPr>
        <w:t xml:space="preserve"> </w:t>
      </w:r>
      <w:hyperlink r:id="rId11" w:history="1">
        <w:r w:rsidR="00736E0F" w:rsidRPr="008D5E18">
          <w:rPr>
            <w:rStyle w:val="Hyperlink"/>
            <w:rFonts w:ascii="Lucida Console" w:hAnsi="Lucida Console"/>
            <w:sz w:val="17"/>
          </w:rPr>
          <w:t>http://ammo.okstate.edu</w:t>
        </w:r>
      </w:hyperlink>
      <w:r w:rsidR="00736E0F">
        <w:rPr>
          <w:rFonts w:ascii="Lucida Console" w:hAnsi="Lucida Console" w:cs="Tahoma"/>
          <w:sz w:val="17"/>
          <w:szCs w:val="17"/>
        </w:rPr>
        <w:t xml:space="preserve"> </w:t>
      </w:r>
      <w:r w:rsidRPr="00DD7596">
        <w:rPr>
          <w:rFonts w:ascii="Lucida Console" w:hAnsi="Lucida Console" w:cs="Tahoma"/>
          <w:sz w:val="17"/>
          <w:szCs w:val="17"/>
        </w:rPr>
        <w:t>- Select "Training" under the "Available Products"; select the "Distance Learning" radial button and select "View"; scroll to the desired course and select.</w:t>
      </w:r>
    </w:p>
    <w:p w:rsidR="00EA2EC3" w:rsidRPr="00F74083" w:rsidRDefault="00EA2EC3" w:rsidP="00EA2EC3">
      <w:pPr>
        <w:numPr>
          <w:ilvl w:val="0"/>
          <w:numId w:val="3"/>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AMMO 45: Introduction to Ammunition            </w:t>
      </w:r>
      <w:r>
        <w:rPr>
          <w:rFonts w:ascii="Lucida Console" w:hAnsi="Lucida Console" w:cs="Tahoma"/>
          <w:sz w:val="16"/>
          <w:szCs w:val="16"/>
        </w:rPr>
        <w:t xml:space="preserve">       </w:t>
      </w:r>
      <w:r w:rsidR="002C6952">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w:t>
      </w:r>
      <w:r>
        <w:rPr>
          <w:rFonts w:ascii="Lucida Console" w:hAnsi="Lucida Console" w:cs="Tahoma"/>
          <w:sz w:val="16"/>
          <w:szCs w:val="16"/>
          <w:u w:val="single"/>
        </w:rPr>
        <w:t>____</w:t>
      </w:r>
    </w:p>
    <w:p w:rsidR="00EA2EC3" w:rsidRPr="00F74083" w:rsidRDefault="00EA2EC3" w:rsidP="00EA2EC3">
      <w:pPr>
        <w:numPr>
          <w:ilvl w:val="0"/>
          <w:numId w:val="3"/>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AMMO 63: </w:t>
      </w:r>
      <w:smartTag w:uri="urn:schemas-microsoft-com:office:smarttags" w:element="country-region">
        <w:smartTag w:uri="urn:schemas-microsoft-com:office:smarttags" w:element="place">
          <w:r w:rsidRPr="00F74083">
            <w:rPr>
              <w:rFonts w:ascii="Lucida Console" w:hAnsi="Lucida Console" w:cs="Tahoma"/>
              <w:sz w:val="16"/>
              <w:szCs w:val="16"/>
            </w:rPr>
            <w:t>U.S.</w:t>
          </w:r>
        </w:smartTag>
      </w:smartTag>
      <w:r w:rsidRPr="00F74083">
        <w:rPr>
          <w:rFonts w:ascii="Lucida Console" w:hAnsi="Lucida Console" w:cs="Tahoma"/>
          <w:sz w:val="16"/>
          <w:szCs w:val="16"/>
        </w:rPr>
        <w:t xml:space="preserve"> Army Explosives Safety (4 Sub courses) </w:t>
      </w:r>
      <w:r>
        <w:rPr>
          <w:rFonts w:ascii="Lucida Console" w:hAnsi="Lucida Console" w:cs="Tahoma"/>
          <w:sz w:val="16"/>
          <w:szCs w:val="16"/>
        </w:rPr>
        <w:t xml:space="preserve"> </w:t>
      </w:r>
      <w:r w:rsidR="002C6952">
        <w:rPr>
          <w:rFonts w:ascii="Lucida Console" w:hAnsi="Lucida Console" w:cs="Tahoma"/>
          <w:sz w:val="16"/>
          <w:szCs w:val="16"/>
        </w:rPr>
        <w:t xml:space="preserve"> </w:t>
      </w:r>
      <w:r w:rsidRPr="00F74083">
        <w:rPr>
          <w:rFonts w:ascii="Lucida Console" w:hAnsi="Lucida Console" w:cs="Tahoma"/>
          <w:b/>
          <w:sz w:val="16"/>
          <w:szCs w:val="16"/>
        </w:rPr>
        <w:t>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________</w:t>
      </w:r>
      <w:r>
        <w:rPr>
          <w:rFonts w:ascii="Lucida Console" w:hAnsi="Lucida Console" w:cs="Tahoma"/>
          <w:sz w:val="16"/>
          <w:szCs w:val="16"/>
          <w:u w:val="single"/>
        </w:rPr>
        <w:t>____</w:t>
      </w:r>
      <w:r w:rsidRPr="00F74083">
        <w:rPr>
          <w:rFonts w:ascii="Lucida Console" w:hAnsi="Lucida Console" w:cs="Tahoma"/>
          <w:sz w:val="16"/>
          <w:szCs w:val="16"/>
        </w:rPr>
        <w:br/>
        <w:t>Ammo-77-CPE(Characteristics of Propellant Explosives)</w:t>
      </w:r>
      <w:r w:rsidR="002C6952">
        <w:rPr>
          <w:rFonts w:ascii="Lucida Console" w:hAnsi="Lucida Console" w:cs="Tahoma"/>
          <w:sz w:val="16"/>
          <w:szCs w:val="16"/>
        </w:rPr>
        <w:t xml:space="preserve"> </w:t>
      </w:r>
      <w:r w:rsidRPr="00F74083">
        <w:rPr>
          <w:rFonts w:ascii="Lucida Console" w:hAnsi="Lucida Console" w:cs="Tahoma"/>
          <w:b/>
          <w:sz w:val="16"/>
          <w:szCs w:val="16"/>
        </w:rPr>
        <w:t xml:space="preserve"> Date Completed</w:t>
      </w:r>
      <w:r w:rsidRPr="00F74083">
        <w:rPr>
          <w:rFonts w:ascii="Lucida Console" w:hAnsi="Lucida Console" w:cs="Tahoma"/>
          <w:sz w:val="16"/>
          <w:szCs w:val="16"/>
        </w:rPr>
        <w:t xml:space="preserve">: </w:t>
      </w:r>
      <w:r w:rsidRPr="00F74083">
        <w:rPr>
          <w:rFonts w:ascii="Lucida Console" w:hAnsi="Lucida Console" w:cs="Tahoma"/>
          <w:sz w:val="16"/>
          <w:szCs w:val="16"/>
          <w:u w:val="single"/>
        </w:rPr>
        <w:t>_______</w:t>
      </w:r>
      <w:r>
        <w:rPr>
          <w:rFonts w:ascii="Lucida Console" w:hAnsi="Lucida Console" w:cs="Tahoma"/>
          <w:sz w:val="16"/>
          <w:szCs w:val="16"/>
          <w:u w:val="single"/>
        </w:rPr>
        <w:t>_____</w:t>
      </w:r>
      <w:r w:rsidRPr="00F74083">
        <w:rPr>
          <w:rFonts w:ascii="Lucida Console" w:hAnsi="Lucida Console" w:cs="Tahoma"/>
          <w:sz w:val="16"/>
          <w:szCs w:val="16"/>
        </w:rPr>
        <w:br/>
        <w:t>Ammo-81-HC (Hazard Classification)</w:t>
      </w:r>
      <w:r>
        <w:rPr>
          <w:rFonts w:ascii="Lucida Console" w:hAnsi="Lucida Console" w:cs="Tahoma"/>
          <w:sz w:val="16"/>
          <w:szCs w:val="16"/>
        </w:rPr>
        <w:t xml:space="preserve">                   </w:t>
      </w:r>
      <w:r w:rsidR="002C6952">
        <w:rPr>
          <w:rFonts w:ascii="Lucida Console" w:hAnsi="Lucida Console" w:cs="Tahoma"/>
          <w:sz w:val="16"/>
          <w:szCs w:val="16"/>
        </w:rPr>
        <w:t xml:space="preserve"> </w:t>
      </w:r>
      <w:r>
        <w:rPr>
          <w:rFonts w:ascii="Lucida Console" w:hAnsi="Lucida Console" w:cs="Tahoma"/>
          <w:sz w:val="16"/>
          <w:szCs w:val="16"/>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r w:rsidRPr="00F74083">
        <w:rPr>
          <w:rFonts w:ascii="Lucida Console" w:hAnsi="Lucida Console" w:cs="Tahoma"/>
          <w:sz w:val="16"/>
          <w:szCs w:val="16"/>
        </w:rPr>
        <w:br/>
        <w:t>Ammo-81-IQD (Introduction to Quantity Distance)</w:t>
      </w:r>
      <w:r>
        <w:rPr>
          <w:rFonts w:ascii="Lucida Console" w:hAnsi="Lucida Console" w:cs="Tahoma"/>
          <w:sz w:val="16"/>
          <w:szCs w:val="16"/>
        </w:rPr>
        <w:t xml:space="preserve">      </w:t>
      </w:r>
      <w:r w:rsidR="002C6952">
        <w:rPr>
          <w:rFonts w:ascii="Lucida Console" w:hAnsi="Lucida Console" w:cs="Tahoma"/>
          <w:sz w:val="16"/>
          <w:szCs w:val="16"/>
        </w:rPr>
        <w:t xml:space="preserve"> </w:t>
      </w:r>
      <w:r>
        <w:rPr>
          <w:rFonts w:ascii="Lucida Console" w:hAnsi="Lucida Console" w:cs="Tahoma"/>
          <w:sz w:val="16"/>
          <w:szCs w:val="16"/>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r>
        <w:rPr>
          <w:rFonts w:ascii="Lucida Console" w:hAnsi="Lucida Console" w:cs="Tahoma"/>
          <w:sz w:val="16"/>
          <w:szCs w:val="16"/>
        </w:rPr>
        <w:t xml:space="preserve">   </w:t>
      </w:r>
      <w:r w:rsidRPr="00F74083">
        <w:rPr>
          <w:rFonts w:ascii="Lucida Console" w:hAnsi="Lucida Console" w:cs="Tahoma"/>
          <w:sz w:val="16"/>
          <w:szCs w:val="16"/>
        </w:rPr>
        <w:br/>
        <w:t>Ammo-81-OPS (Operational Safety)</w:t>
      </w:r>
      <w:r>
        <w:rPr>
          <w:rFonts w:ascii="Lucida Console" w:hAnsi="Lucida Console" w:cs="Tahoma"/>
          <w:sz w:val="16"/>
          <w:szCs w:val="16"/>
        </w:rPr>
        <w:t xml:space="preserve">                     </w:t>
      </w:r>
      <w:r w:rsidR="002C6952">
        <w:rPr>
          <w:rFonts w:ascii="Lucida Console" w:hAnsi="Lucida Console" w:cs="Tahoma"/>
          <w:sz w:val="16"/>
          <w:szCs w:val="16"/>
        </w:rPr>
        <w:t xml:space="preserve"> </w:t>
      </w:r>
      <w:r>
        <w:rPr>
          <w:rFonts w:ascii="Lucida Console" w:hAnsi="Lucida Console" w:cs="Tahoma"/>
          <w:sz w:val="16"/>
          <w:szCs w:val="16"/>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D132BA" w:rsidRDefault="00D132BA" w:rsidP="00EA2EC3">
      <w:pPr>
        <w:spacing w:before="100" w:beforeAutospacing="1" w:after="100" w:afterAutospacing="1"/>
        <w:rPr>
          <w:rFonts w:ascii="Lucida Console" w:hAnsi="Lucida Console" w:cs="Tahoma"/>
          <w:b/>
          <w:bCs/>
          <w:sz w:val="17"/>
        </w:rPr>
      </w:pPr>
    </w:p>
    <w:p w:rsidR="00EA2EC3" w:rsidRPr="00DD7596" w:rsidRDefault="00EA2EC3" w:rsidP="00EA2EC3">
      <w:pPr>
        <w:spacing w:before="100" w:beforeAutospacing="1" w:after="100" w:afterAutospacing="1"/>
        <w:rPr>
          <w:rFonts w:ascii="Lucida Console" w:hAnsi="Lucida Console" w:cs="Tahoma"/>
          <w:sz w:val="17"/>
          <w:szCs w:val="17"/>
        </w:rPr>
      </w:pPr>
      <w:r w:rsidRPr="00DD7596">
        <w:rPr>
          <w:rFonts w:ascii="Lucida Console" w:hAnsi="Lucida Console" w:cs="Tahoma"/>
          <w:b/>
          <w:bCs/>
          <w:sz w:val="17"/>
        </w:rPr>
        <w:t>Federal Emergency Management Agency - Emergency Management Institute</w:t>
      </w:r>
      <w:r w:rsidRPr="00DD7596">
        <w:rPr>
          <w:rFonts w:ascii="Lucida Console" w:hAnsi="Lucida Console" w:cs="Tahoma"/>
          <w:sz w:val="17"/>
          <w:szCs w:val="17"/>
        </w:rPr>
        <w:t xml:space="preserve"> - </w:t>
      </w:r>
      <w:hyperlink r:id="rId12" w:history="1">
        <w:r w:rsidR="00D613B1" w:rsidRPr="00811280">
          <w:rPr>
            <w:rStyle w:val="Hyperlink"/>
            <w:rFonts w:ascii="Lucida Console" w:hAnsi="Lucida Console"/>
            <w:sz w:val="17"/>
          </w:rPr>
          <w:t>http://training.fema.gov/IS/crslist.asp</w:t>
        </w:r>
      </w:hyperlink>
      <w:r w:rsidRPr="00DD7596">
        <w:rPr>
          <w:rFonts w:ascii="Lucida Console" w:hAnsi="Lucida Console" w:cs="Tahoma"/>
          <w:sz w:val="17"/>
          <w:szCs w:val="17"/>
        </w:rPr>
        <w:t xml:space="preserve"> - Select course from list provided.</w:t>
      </w:r>
    </w:p>
    <w:p w:rsidR="00EA2EC3" w:rsidRPr="00F74083" w:rsidRDefault="00EA2EC3" w:rsidP="00EA2EC3">
      <w:pPr>
        <w:numPr>
          <w:ilvl w:val="0"/>
          <w:numId w:val="4"/>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lastRenderedPageBreak/>
        <w:t>IS-00242 - Effective Communication</w:t>
      </w:r>
      <w:r>
        <w:rPr>
          <w:rFonts w:ascii="Lucida Console" w:hAnsi="Lucida Console" w:cs="Tahoma"/>
          <w:sz w:val="16"/>
          <w:szCs w:val="16"/>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EA2EC3" w:rsidRPr="00F74083" w:rsidRDefault="00EA2EC3" w:rsidP="00EA2EC3">
      <w:pPr>
        <w:numPr>
          <w:ilvl w:val="0"/>
          <w:numId w:val="4"/>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IS-00235 - Emergency Planning</w:t>
      </w:r>
      <w:r>
        <w:rPr>
          <w:rFonts w:ascii="Lucida Console" w:hAnsi="Lucida Console" w:cs="Tahoma"/>
          <w:sz w:val="16"/>
          <w:szCs w:val="16"/>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EA2EC3" w:rsidRPr="00F74083" w:rsidRDefault="00EA2EC3" w:rsidP="00EA2EC3">
      <w:pPr>
        <w:numPr>
          <w:ilvl w:val="0"/>
          <w:numId w:val="4"/>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xml:space="preserve">IS-3 Radiological Emergency Management </w:t>
      </w:r>
      <w:r>
        <w:rPr>
          <w:rFonts w:ascii="Lucida Console" w:hAnsi="Lucida Console" w:cs="Tahoma"/>
          <w:sz w:val="16"/>
          <w:szCs w:val="16"/>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EA2EC3" w:rsidRPr="00DD7596" w:rsidRDefault="00EA2EC3" w:rsidP="00EA2EC3">
      <w:pPr>
        <w:spacing w:before="100" w:beforeAutospacing="1" w:after="100" w:afterAutospacing="1"/>
        <w:rPr>
          <w:rFonts w:ascii="Lucida Console" w:hAnsi="Lucida Console" w:cs="Tahoma"/>
          <w:sz w:val="17"/>
          <w:szCs w:val="17"/>
        </w:rPr>
      </w:pPr>
      <w:r w:rsidRPr="00DD7596">
        <w:rPr>
          <w:rFonts w:ascii="Lucida Console" w:hAnsi="Lucida Console" w:cs="Tahoma"/>
          <w:b/>
          <w:bCs/>
          <w:sz w:val="17"/>
        </w:rPr>
        <w:t>Army Training Support Center</w:t>
      </w:r>
      <w:r w:rsidRPr="00DD7596">
        <w:rPr>
          <w:rFonts w:ascii="Lucida Console" w:hAnsi="Lucida Console" w:cs="Tahoma"/>
          <w:sz w:val="17"/>
          <w:szCs w:val="17"/>
        </w:rPr>
        <w:t xml:space="preserve"> - </w:t>
      </w:r>
      <w:hyperlink r:id="rId13" w:tgtFrame="_blank" w:history="1">
        <w:r w:rsidRPr="00DD7596">
          <w:rPr>
            <w:rFonts w:ascii="Lucida Console" w:hAnsi="Lucida Console"/>
            <w:color w:val="003366"/>
            <w:sz w:val="17"/>
          </w:rPr>
          <w:t>https://atiam.train.army.mil</w:t>
        </w:r>
      </w:hyperlink>
      <w:r w:rsidRPr="00DD7596">
        <w:rPr>
          <w:rFonts w:ascii="Lucida Console" w:hAnsi="Lucida Console" w:cs="Tahoma"/>
          <w:sz w:val="17"/>
          <w:szCs w:val="17"/>
        </w:rPr>
        <w:t xml:space="preserve"> - Login; select "My Courses"; select the pull down menu labeled "Type"; select Distributed DL/Keyword; type in a key word from the course title; select "Search"; select the course number and enroll.</w:t>
      </w:r>
    </w:p>
    <w:p w:rsidR="00EA2EC3" w:rsidRPr="00F74083" w:rsidRDefault="00EA2EC3" w:rsidP="00EA2EC3">
      <w:pPr>
        <w:numPr>
          <w:ilvl w:val="0"/>
          <w:numId w:val="5"/>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IS1460 Effective Army Writing - (Directions): When on the site go to "My Courses". On the pull down menu under "Type" select "Distributed DL/Keyword". Under "Keyword" type "writing".</w:t>
      </w:r>
      <w:r>
        <w:rPr>
          <w:rFonts w:ascii="Lucida Console" w:hAnsi="Lucida Console" w:cs="Tahoma"/>
          <w:sz w:val="16"/>
          <w:szCs w:val="16"/>
        </w:rPr>
        <w:t xml:space="preserve">                             </w:t>
      </w:r>
      <w:r w:rsidR="009615B9">
        <w:rPr>
          <w:rFonts w:ascii="Lucida Console" w:hAnsi="Lucida Console" w:cs="Tahoma"/>
          <w:sz w:val="16"/>
          <w:szCs w:val="16"/>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EA2EC3" w:rsidRPr="00F74083" w:rsidRDefault="00EA2EC3" w:rsidP="00EA2EC3">
      <w:pPr>
        <w:numPr>
          <w:ilvl w:val="0"/>
          <w:numId w:val="5"/>
        </w:num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131-P00 - Action Officer Development Course (AODC) (Directions): Same as right</w:t>
      </w:r>
      <w:r w:rsidRPr="00EA2EC3">
        <w:rPr>
          <w:rFonts w:ascii="Lucida Console" w:hAnsi="Lucida Console" w:cs="Tahoma"/>
          <w:sz w:val="16"/>
          <w:szCs w:val="16"/>
        </w:rPr>
        <w:t xml:space="preserve"> </w:t>
      </w:r>
      <w:r w:rsidRPr="00F74083">
        <w:rPr>
          <w:rFonts w:ascii="Lucida Console" w:hAnsi="Lucida Console" w:cs="Tahoma"/>
          <w:sz w:val="16"/>
          <w:szCs w:val="16"/>
        </w:rPr>
        <w:t>above except under "Keyword" type "Action".</w:t>
      </w:r>
      <w:r>
        <w:rPr>
          <w:rFonts w:ascii="Lucida Console" w:hAnsi="Lucida Console" w:cs="Tahoma"/>
          <w:sz w:val="16"/>
          <w:szCs w:val="16"/>
        </w:rPr>
        <w:t xml:space="preserve">           </w:t>
      </w:r>
      <w:r w:rsidR="009615B9">
        <w:rPr>
          <w:rFonts w:ascii="Lucida Console" w:hAnsi="Lucida Console" w:cs="Tahoma"/>
          <w:sz w:val="16"/>
          <w:szCs w:val="16"/>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r w:rsidRPr="00F74083">
        <w:rPr>
          <w:rFonts w:ascii="Lucida Console" w:hAnsi="Lucida Console" w:cs="Tahoma"/>
          <w:sz w:val="16"/>
          <w:szCs w:val="16"/>
        </w:rPr>
        <w:t xml:space="preserve"> </w:t>
      </w:r>
    </w:p>
    <w:p w:rsidR="00D132BA" w:rsidRDefault="00EA2EC3" w:rsidP="00EA2EC3">
      <w:pPr>
        <w:spacing w:before="100" w:beforeAutospacing="1" w:after="100" w:afterAutospacing="1"/>
        <w:rPr>
          <w:rFonts w:ascii="Lucida Console" w:hAnsi="Lucida Console" w:cs="Tahoma"/>
          <w:sz w:val="16"/>
          <w:szCs w:val="16"/>
        </w:rPr>
      </w:pPr>
      <w:r w:rsidRPr="00F74083">
        <w:rPr>
          <w:rFonts w:ascii="Lucida Console" w:hAnsi="Lucida Console" w:cs="Tahoma"/>
          <w:b/>
          <w:bCs/>
          <w:sz w:val="16"/>
          <w:szCs w:val="16"/>
        </w:rPr>
        <w:t>National Institutes of Health</w:t>
      </w:r>
      <w:r w:rsidRPr="00F74083">
        <w:rPr>
          <w:rFonts w:ascii="Lucida Console" w:hAnsi="Lucida Console" w:cs="Tahoma"/>
          <w:sz w:val="16"/>
          <w:szCs w:val="16"/>
        </w:rPr>
        <w:t xml:space="preserve"> - </w:t>
      </w:r>
      <w:hyperlink r:id="rId14" w:tgtFrame="_blank" w:history="1">
        <w:r w:rsidRPr="00F74083">
          <w:rPr>
            <w:rFonts w:ascii="Lucida Console" w:hAnsi="Lucida Console"/>
            <w:color w:val="003366"/>
            <w:sz w:val="16"/>
            <w:szCs w:val="16"/>
          </w:rPr>
          <w:t>http://sis.nlm.</w:t>
        </w:r>
        <w:r w:rsidRPr="00F74083">
          <w:rPr>
            <w:rFonts w:ascii="Lucida Console" w:hAnsi="Lucida Console"/>
            <w:color w:val="003366"/>
            <w:sz w:val="16"/>
            <w:szCs w:val="16"/>
          </w:rPr>
          <w:t>n</w:t>
        </w:r>
        <w:r w:rsidRPr="00F74083">
          <w:rPr>
            <w:rFonts w:ascii="Lucida Console" w:hAnsi="Lucida Console"/>
            <w:color w:val="003366"/>
            <w:sz w:val="16"/>
            <w:szCs w:val="16"/>
          </w:rPr>
          <w:t>ih.gov/enviro/toxtutor.html</w:t>
        </w:r>
      </w:hyperlink>
    </w:p>
    <w:p w:rsidR="00EA2EC3" w:rsidRPr="00F74083" w:rsidRDefault="00EA2EC3" w:rsidP="00EA2EC3">
      <w:pPr>
        <w:spacing w:before="100" w:beforeAutospacing="1" w:after="100" w:afterAutospacing="1"/>
        <w:rPr>
          <w:rFonts w:ascii="Lucida Console" w:hAnsi="Lucida Console" w:cs="Tahoma"/>
          <w:sz w:val="16"/>
          <w:szCs w:val="16"/>
        </w:rPr>
      </w:pPr>
      <w:r w:rsidRPr="00F74083">
        <w:rPr>
          <w:rFonts w:ascii="Lucida Console" w:hAnsi="Lucida Console" w:cs="Tahoma"/>
          <w:sz w:val="16"/>
          <w:szCs w:val="16"/>
        </w:rPr>
        <w:t>- Go directly to the site and select Toxicology Tutor I.</w:t>
      </w:r>
    </w:p>
    <w:p w:rsidR="00EA2EC3" w:rsidRPr="00DD7596" w:rsidRDefault="00EA2EC3" w:rsidP="00EA2EC3">
      <w:pPr>
        <w:spacing w:before="100" w:beforeAutospacing="1" w:after="100" w:afterAutospacing="1"/>
        <w:rPr>
          <w:rFonts w:ascii="Lucida Console" w:hAnsi="Lucida Console" w:cs="Tahoma"/>
          <w:sz w:val="17"/>
          <w:szCs w:val="17"/>
        </w:rPr>
      </w:pPr>
      <w:r w:rsidRPr="00DD7596">
        <w:rPr>
          <w:rFonts w:ascii="Lucida Console" w:hAnsi="Lucida Console" w:cs="Tahoma"/>
          <w:sz w:val="17"/>
          <w:szCs w:val="17"/>
          <w:u w:val="single"/>
        </w:rPr>
        <w:t xml:space="preserve">Toxicology Tutorial I </w:t>
      </w:r>
      <w:r>
        <w:rPr>
          <w:rFonts w:ascii="Lucida Console" w:hAnsi="Lucida Console" w:cs="Tahoma"/>
          <w:sz w:val="17"/>
          <w:szCs w:val="17"/>
          <w:u w:val="single"/>
        </w:rPr>
        <w:t>–</w:t>
      </w:r>
      <w:r w:rsidRPr="00DD7596">
        <w:rPr>
          <w:rFonts w:ascii="Lucida Console" w:hAnsi="Lucida Console" w:cs="Tahoma"/>
          <w:sz w:val="17"/>
          <w:szCs w:val="17"/>
          <w:u w:val="single"/>
        </w:rPr>
        <w:t xml:space="preserve"> Basic</w:t>
      </w:r>
      <w:r w:rsidRPr="00F74083">
        <w:rPr>
          <w:rFonts w:ascii="Lucida Console" w:hAnsi="Lucida Console" w:cs="Tahoma"/>
          <w:sz w:val="17"/>
          <w:szCs w:val="17"/>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EA2EC3" w:rsidRPr="00DD7596" w:rsidRDefault="00EA2EC3" w:rsidP="00EA2EC3">
      <w:pPr>
        <w:spacing w:before="100" w:beforeAutospacing="1" w:after="100" w:afterAutospacing="1"/>
        <w:rPr>
          <w:rFonts w:ascii="Lucida Console" w:hAnsi="Lucida Console" w:cs="Tahoma"/>
          <w:sz w:val="17"/>
          <w:szCs w:val="17"/>
        </w:rPr>
      </w:pPr>
      <w:r w:rsidRPr="00DD7596">
        <w:rPr>
          <w:rFonts w:ascii="Lucida Console" w:hAnsi="Lucida Console" w:cs="Tahoma"/>
          <w:sz w:val="17"/>
          <w:szCs w:val="17"/>
        </w:rPr>
        <w:t>Note: the toxicology tutorial does not have an end of course examination or a certification. The general knowledge gained by completing the course will prepare students for resident training in the area of industrial hygiene which is a corner stone of the cer</w:t>
      </w:r>
      <w:r>
        <w:rPr>
          <w:rFonts w:ascii="Lucida Console" w:hAnsi="Lucida Console" w:cs="Tahoma"/>
          <w:sz w:val="17"/>
          <w:szCs w:val="17"/>
        </w:rPr>
        <w:t>ti</w:t>
      </w:r>
      <w:r w:rsidRPr="00DD7596">
        <w:rPr>
          <w:rFonts w:ascii="Lucida Console" w:hAnsi="Lucida Console" w:cs="Tahoma"/>
          <w:sz w:val="17"/>
          <w:szCs w:val="17"/>
        </w:rPr>
        <w:t>fication examination that is executed near the end of the CP-12 course. Completion of the toxicology tutorial will be through the honor system.</w:t>
      </w:r>
    </w:p>
    <w:p w:rsidR="00EA2EC3" w:rsidRPr="00DD7596" w:rsidRDefault="00EA2EC3" w:rsidP="00EA2EC3">
      <w:pPr>
        <w:spacing w:before="100" w:beforeAutospacing="1" w:after="100" w:afterAutospacing="1"/>
        <w:rPr>
          <w:rFonts w:ascii="Lucida Console" w:hAnsi="Lucida Console" w:cs="Tahoma"/>
          <w:sz w:val="17"/>
          <w:szCs w:val="17"/>
        </w:rPr>
      </w:pPr>
      <w:r w:rsidRPr="00DD7596">
        <w:rPr>
          <w:rFonts w:ascii="Lucida Console" w:hAnsi="Lucida Console" w:cs="Tahoma"/>
          <w:sz w:val="17"/>
          <w:szCs w:val="17"/>
        </w:rPr>
        <w:t xml:space="preserve">All students must be competent with Microsoft Office products prior to attending the course. Local education centers offer basic computer competency exams for skill assessment. At a minimum, each student must be competent at Microsoft Word, PowerPoint and Excel. Basic and advanced, online, self paced courses are also available at </w:t>
      </w:r>
      <w:hyperlink r:id="rId15" w:tgtFrame="_blank" w:history="1">
        <w:r w:rsidRPr="00DD7596">
          <w:rPr>
            <w:rFonts w:ascii="Lucida Console" w:hAnsi="Lucida Console"/>
            <w:color w:val="003366"/>
            <w:sz w:val="17"/>
          </w:rPr>
          <w:t>http://usarmy</w:t>
        </w:r>
        <w:r w:rsidRPr="00DD7596">
          <w:rPr>
            <w:rFonts w:ascii="Lucida Console" w:hAnsi="Lucida Console"/>
            <w:color w:val="003366"/>
            <w:sz w:val="17"/>
          </w:rPr>
          <w:t>.</w:t>
        </w:r>
        <w:r w:rsidRPr="00DD7596">
          <w:rPr>
            <w:rFonts w:ascii="Lucida Console" w:hAnsi="Lucida Console"/>
            <w:color w:val="003366"/>
            <w:sz w:val="17"/>
          </w:rPr>
          <w:t>skillport.com</w:t>
        </w:r>
      </w:hyperlink>
      <w:r w:rsidRPr="00DD7596">
        <w:rPr>
          <w:rFonts w:ascii="Lucida Console" w:hAnsi="Lucida Console" w:cs="Tahoma"/>
          <w:sz w:val="17"/>
          <w:szCs w:val="17"/>
        </w:rPr>
        <w:t xml:space="preserve"> or a service specific site. Microsoft also offers free online training at the following website:</w:t>
      </w:r>
    </w:p>
    <w:p w:rsidR="00E763C6" w:rsidRDefault="00EA2EC3" w:rsidP="00EA2EC3">
      <w:pPr>
        <w:spacing w:before="100" w:beforeAutospacing="1"/>
        <w:rPr>
          <w:rFonts w:ascii="Lucida Console" w:hAnsi="Lucida Console" w:cs="Tahoma"/>
          <w:sz w:val="17"/>
          <w:szCs w:val="17"/>
        </w:rPr>
      </w:pPr>
      <w:r w:rsidRPr="00DD7596">
        <w:rPr>
          <w:rFonts w:ascii="Lucida Console" w:hAnsi="Lucida Console" w:cs="Tahoma"/>
          <w:b/>
          <w:bCs/>
          <w:sz w:val="17"/>
        </w:rPr>
        <w:t>Microsoft Office Training</w:t>
      </w:r>
      <w:r w:rsidRPr="00DD7596">
        <w:rPr>
          <w:rFonts w:ascii="Lucida Console" w:hAnsi="Lucida Console" w:cs="Tahoma"/>
          <w:sz w:val="17"/>
          <w:szCs w:val="17"/>
        </w:rPr>
        <w:t xml:space="preserve"> - </w:t>
      </w:r>
      <w:hyperlink r:id="rId16" w:history="1">
        <w:r w:rsidR="00D132BA" w:rsidRPr="00811280">
          <w:rPr>
            <w:rStyle w:val="Hyperlink"/>
            <w:rFonts w:ascii="Lucida Console" w:hAnsi="Lucida Console" w:cs="Tahoma"/>
            <w:sz w:val="17"/>
            <w:szCs w:val="17"/>
          </w:rPr>
          <w:t>http://office.microsoft.com</w:t>
        </w:r>
        <w:r w:rsidR="00D132BA" w:rsidRPr="00811280">
          <w:rPr>
            <w:rStyle w:val="Hyperlink"/>
            <w:rFonts w:ascii="Lucida Console" w:hAnsi="Lucida Console" w:cs="Tahoma"/>
            <w:sz w:val="17"/>
            <w:szCs w:val="17"/>
          </w:rPr>
          <w:t>/</w:t>
        </w:r>
        <w:r w:rsidR="00D132BA" w:rsidRPr="00811280">
          <w:rPr>
            <w:rStyle w:val="Hyperlink"/>
            <w:rFonts w:ascii="Lucida Console" w:hAnsi="Lucida Console" w:cs="Tahoma"/>
            <w:sz w:val="17"/>
            <w:szCs w:val="17"/>
          </w:rPr>
          <w:t>en-us/training/</w:t>
        </w:r>
      </w:hyperlink>
      <w:r w:rsidR="00E763C6">
        <w:rPr>
          <w:rFonts w:ascii="Lucida Console" w:hAnsi="Lucida Console" w:cs="Tahoma"/>
          <w:sz w:val="17"/>
          <w:szCs w:val="17"/>
        </w:rPr>
        <w:t xml:space="preserve"> </w:t>
      </w:r>
    </w:p>
    <w:p w:rsidR="00E763C6" w:rsidRDefault="00E763C6" w:rsidP="00EA2EC3">
      <w:pPr>
        <w:rPr>
          <w:rFonts w:ascii="Lucida Console" w:hAnsi="Lucida Console" w:cs="Tahoma"/>
          <w:sz w:val="17"/>
          <w:szCs w:val="17"/>
        </w:rPr>
      </w:pPr>
    </w:p>
    <w:p w:rsidR="00EA2EC3" w:rsidRDefault="00EA2EC3" w:rsidP="00EA2EC3">
      <w:pPr>
        <w:rPr>
          <w:rFonts w:ascii="Lucida Console" w:hAnsi="Lucida Console" w:cs="Tahoma"/>
          <w:sz w:val="17"/>
          <w:szCs w:val="17"/>
        </w:rPr>
      </w:pPr>
      <w:r w:rsidRPr="00DD7596">
        <w:rPr>
          <w:rFonts w:ascii="Lucida Console" w:hAnsi="Lucida Console" w:cs="Tahoma"/>
          <w:sz w:val="17"/>
          <w:szCs w:val="17"/>
        </w:rPr>
        <w:t>Enter website, scroll down to 2007 courses</w:t>
      </w:r>
    </w:p>
    <w:p w:rsidR="00E763C6" w:rsidRPr="00DD7596" w:rsidRDefault="00E763C6" w:rsidP="00EA2EC3">
      <w:pPr>
        <w:rPr>
          <w:rFonts w:ascii="Lucida Console" w:hAnsi="Lucida Console" w:cs="Tahoma"/>
          <w:sz w:val="17"/>
          <w:szCs w:val="17"/>
        </w:rPr>
      </w:pPr>
    </w:p>
    <w:p w:rsidR="00EA2EC3" w:rsidRPr="00DD7596" w:rsidRDefault="00EA2EC3" w:rsidP="00EA2EC3">
      <w:pPr>
        <w:numPr>
          <w:ilvl w:val="0"/>
          <w:numId w:val="6"/>
        </w:numPr>
        <w:ind w:left="1440"/>
        <w:rPr>
          <w:rFonts w:ascii="Lucida Console" w:hAnsi="Lucida Console" w:cs="Tahoma"/>
          <w:sz w:val="17"/>
          <w:szCs w:val="17"/>
        </w:rPr>
      </w:pPr>
      <w:r w:rsidRPr="00DD7596">
        <w:rPr>
          <w:rFonts w:ascii="Lucida Console" w:hAnsi="Lucida Console" w:cs="Tahoma"/>
          <w:sz w:val="17"/>
          <w:szCs w:val="17"/>
        </w:rPr>
        <w:t xml:space="preserve">Microsoft Word </w:t>
      </w:r>
      <w:r>
        <w:rPr>
          <w:rFonts w:ascii="Lucida Console" w:hAnsi="Lucida Console" w:cs="Tahoma"/>
          <w:sz w:val="17"/>
          <w:szCs w:val="17"/>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EA2EC3" w:rsidRPr="00DD7596" w:rsidRDefault="00EA2EC3" w:rsidP="00EA2EC3">
      <w:pPr>
        <w:numPr>
          <w:ilvl w:val="0"/>
          <w:numId w:val="6"/>
        </w:numPr>
        <w:spacing w:before="100" w:beforeAutospacing="1" w:after="100" w:afterAutospacing="1"/>
        <w:ind w:left="1440"/>
        <w:rPr>
          <w:rFonts w:ascii="Lucida Console" w:hAnsi="Lucida Console" w:cs="Tahoma"/>
          <w:sz w:val="17"/>
          <w:szCs w:val="17"/>
        </w:rPr>
      </w:pPr>
      <w:r w:rsidRPr="00DD7596">
        <w:rPr>
          <w:rFonts w:ascii="Lucida Console" w:hAnsi="Lucida Console" w:cs="Tahoma"/>
          <w:sz w:val="17"/>
          <w:szCs w:val="17"/>
        </w:rPr>
        <w:t xml:space="preserve">Microsoft PowerPoint </w:t>
      </w:r>
      <w:r>
        <w:rPr>
          <w:rFonts w:ascii="Lucida Console" w:hAnsi="Lucida Console" w:cs="Tahoma"/>
          <w:sz w:val="17"/>
          <w:szCs w:val="17"/>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EA2EC3" w:rsidRPr="00D132BA" w:rsidRDefault="00EA2EC3" w:rsidP="00EA2EC3">
      <w:pPr>
        <w:numPr>
          <w:ilvl w:val="0"/>
          <w:numId w:val="6"/>
        </w:numPr>
        <w:spacing w:before="100" w:beforeAutospacing="1" w:afterAutospacing="1"/>
        <w:ind w:left="1440"/>
        <w:rPr>
          <w:rFonts w:ascii="Lucida Console" w:hAnsi="Lucida Console" w:cs="Tahoma"/>
          <w:sz w:val="17"/>
          <w:szCs w:val="17"/>
        </w:rPr>
      </w:pPr>
      <w:r w:rsidRPr="00DD7596">
        <w:rPr>
          <w:rFonts w:ascii="Lucida Console" w:hAnsi="Lucida Console" w:cs="Tahoma"/>
          <w:sz w:val="17"/>
          <w:szCs w:val="17"/>
        </w:rPr>
        <w:t xml:space="preserve">Microsoft Excel </w:t>
      </w:r>
      <w:r>
        <w:rPr>
          <w:rFonts w:ascii="Lucida Console" w:hAnsi="Lucida Console" w:cs="Tahoma"/>
          <w:sz w:val="17"/>
          <w:szCs w:val="17"/>
        </w:rPr>
        <w:t xml:space="preserve">                            </w:t>
      </w:r>
      <w:r w:rsidRPr="00413E73">
        <w:rPr>
          <w:rFonts w:ascii="Lucida Console" w:hAnsi="Lucida Console" w:cs="Tahoma"/>
          <w:b/>
          <w:sz w:val="17"/>
          <w:szCs w:val="17"/>
        </w:rPr>
        <w:t>Date Completed</w:t>
      </w:r>
      <w:r>
        <w:rPr>
          <w:rFonts w:ascii="Lucida Console" w:hAnsi="Lucida Console" w:cs="Tahoma"/>
          <w:sz w:val="17"/>
          <w:szCs w:val="17"/>
        </w:rPr>
        <w:t>:</w:t>
      </w:r>
      <w:r>
        <w:rPr>
          <w:rFonts w:ascii="Lucida Console" w:hAnsi="Lucida Console" w:cs="Tahoma"/>
          <w:sz w:val="17"/>
          <w:szCs w:val="17"/>
          <w:u w:val="single"/>
        </w:rPr>
        <w:t>___________</w:t>
      </w:r>
    </w:p>
    <w:p w:rsidR="00D132BA" w:rsidRDefault="00D132BA" w:rsidP="00D132BA">
      <w:pPr>
        <w:spacing w:before="100" w:beforeAutospacing="1" w:afterAutospacing="1"/>
        <w:rPr>
          <w:rFonts w:ascii="Lucida Console" w:hAnsi="Lucida Console" w:cs="Tahoma"/>
          <w:sz w:val="17"/>
          <w:szCs w:val="17"/>
          <w:u w:val="single"/>
        </w:rPr>
      </w:pPr>
    </w:p>
    <w:p w:rsidR="00D132BA" w:rsidRDefault="00D132BA" w:rsidP="00D132BA">
      <w:pPr>
        <w:spacing w:before="100" w:beforeAutospacing="1" w:afterAutospacing="1"/>
        <w:rPr>
          <w:rFonts w:ascii="Lucida Console" w:hAnsi="Lucida Console" w:cs="Tahoma"/>
          <w:sz w:val="17"/>
          <w:szCs w:val="17"/>
          <w:u w:val="single"/>
        </w:rPr>
      </w:pPr>
    </w:p>
    <w:p w:rsidR="00D132BA" w:rsidRPr="00DD7596" w:rsidRDefault="00D132BA" w:rsidP="00D132BA">
      <w:pPr>
        <w:spacing w:before="100" w:beforeAutospacing="1" w:afterAutospacing="1"/>
        <w:rPr>
          <w:rFonts w:ascii="Lucida Console" w:hAnsi="Lucida Console" w:cs="Tahoma"/>
          <w:sz w:val="17"/>
          <w:szCs w:val="17"/>
        </w:rPr>
      </w:pPr>
    </w:p>
    <w:tbl>
      <w:tblPr>
        <w:tblW w:w="0" w:type="auto"/>
        <w:tblInd w:w="198" w:type="dxa"/>
        <w:tblLook w:val="01E0" w:firstRow="1" w:lastRow="1" w:firstColumn="1" w:lastColumn="1" w:noHBand="0" w:noVBand="0"/>
      </w:tblPr>
      <w:tblGrid>
        <w:gridCol w:w="4320"/>
        <w:gridCol w:w="630"/>
        <w:gridCol w:w="4140"/>
      </w:tblGrid>
      <w:tr w:rsidR="00EA2EC3" w:rsidTr="009A25C6">
        <w:tc>
          <w:tcPr>
            <w:tcW w:w="4320" w:type="dxa"/>
            <w:tcBorders>
              <w:bottom w:val="single" w:sz="4" w:space="0" w:color="auto"/>
            </w:tcBorders>
          </w:tcPr>
          <w:p w:rsidR="00EA2EC3" w:rsidRDefault="00EA2EC3" w:rsidP="009A25C6">
            <w:pPr>
              <w:jc w:val="center"/>
            </w:pPr>
            <w:r>
              <w:t>//Student Signature//</w:t>
            </w:r>
          </w:p>
        </w:tc>
        <w:tc>
          <w:tcPr>
            <w:tcW w:w="630" w:type="dxa"/>
          </w:tcPr>
          <w:p w:rsidR="00EA2EC3" w:rsidRDefault="00EA2EC3" w:rsidP="009A25C6"/>
        </w:tc>
        <w:tc>
          <w:tcPr>
            <w:tcW w:w="4140" w:type="dxa"/>
            <w:tcBorders>
              <w:bottom w:val="single" w:sz="4" w:space="0" w:color="auto"/>
            </w:tcBorders>
          </w:tcPr>
          <w:p w:rsidR="00EA2EC3" w:rsidRDefault="00EA2EC3" w:rsidP="009A25C6">
            <w:pPr>
              <w:jc w:val="center"/>
            </w:pPr>
            <w:r>
              <w:t>//Supervisor Signature//</w:t>
            </w:r>
          </w:p>
        </w:tc>
      </w:tr>
      <w:tr w:rsidR="00EA2EC3" w:rsidTr="009A25C6">
        <w:trPr>
          <w:trHeight w:val="503"/>
        </w:trPr>
        <w:tc>
          <w:tcPr>
            <w:tcW w:w="4320" w:type="dxa"/>
            <w:tcBorders>
              <w:top w:val="single" w:sz="4" w:space="0" w:color="auto"/>
            </w:tcBorders>
          </w:tcPr>
          <w:p w:rsidR="00EA2EC3" w:rsidRPr="00B3647B" w:rsidRDefault="00EA2EC3" w:rsidP="009A25C6">
            <w:pPr>
              <w:rPr>
                <w:sz w:val="16"/>
                <w:szCs w:val="16"/>
              </w:rPr>
            </w:pPr>
            <w:r w:rsidRPr="00B3647B">
              <w:rPr>
                <w:sz w:val="16"/>
                <w:szCs w:val="16"/>
              </w:rPr>
              <w:t>Name</w:t>
            </w:r>
            <w:r>
              <w:rPr>
                <w:sz w:val="16"/>
                <w:szCs w:val="16"/>
              </w:rPr>
              <w:t>:</w:t>
            </w:r>
            <w:r w:rsidRPr="00B3647B">
              <w:rPr>
                <w:sz w:val="16"/>
                <w:szCs w:val="16"/>
              </w:rPr>
              <w:t xml:space="preserve">   </w:t>
            </w:r>
          </w:p>
        </w:tc>
        <w:tc>
          <w:tcPr>
            <w:tcW w:w="630" w:type="dxa"/>
          </w:tcPr>
          <w:p w:rsidR="00EA2EC3" w:rsidRDefault="00EA2EC3" w:rsidP="009A25C6"/>
        </w:tc>
        <w:tc>
          <w:tcPr>
            <w:tcW w:w="4140" w:type="dxa"/>
            <w:tcBorders>
              <w:top w:val="single" w:sz="4" w:space="0" w:color="auto"/>
            </w:tcBorders>
          </w:tcPr>
          <w:p w:rsidR="00EA2EC3" w:rsidRPr="00B3647B" w:rsidRDefault="00EA2EC3" w:rsidP="009A25C6">
            <w:pPr>
              <w:rPr>
                <w:sz w:val="16"/>
                <w:szCs w:val="16"/>
              </w:rPr>
            </w:pPr>
            <w:r w:rsidRPr="00B3647B">
              <w:rPr>
                <w:sz w:val="16"/>
                <w:szCs w:val="16"/>
              </w:rPr>
              <w:t>Name</w:t>
            </w:r>
            <w:r>
              <w:rPr>
                <w:sz w:val="16"/>
                <w:szCs w:val="16"/>
              </w:rPr>
              <w:t>:</w:t>
            </w:r>
          </w:p>
        </w:tc>
      </w:tr>
      <w:tr w:rsidR="00EA2EC3" w:rsidTr="009A25C6">
        <w:trPr>
          <w:trHeight w:val="360"/>
        </w:trPr>
        <w:tc>
          <w:tcPr>
            <w:tcW w:w="4320" w:type="dxa"/>
          </w:tcPr>
          <w:p w:rsidR="00EA2EC3" w:rsidRPr="00B3647B" w:rsidRDefault="00EA2EC3" w:rsidP="009A25C6">
            <w:pPr>
              <w:rPr>
                <w:sz w:val="16"/>
                <w:szCs w:val="16"/>
              </w:rPr>
            </w:pPr>
            <w:r w:rsidRPr="00B3647B">
              <w:rPr>
                <w:sz w:val="16"/>
                <w:szCs w:val="16"/>
              </w:rPr>
              <w:t>Position</w:t>
            </w:r>
            <w:r>
              <w:rPr>
                <w:sz w:val="16"/>
                <w:szCs w:val="16"/>
              </w:rPr>
              <w:t>:</w:t>
            </w:r>
            <w:r w:rsidRPr="00B3647B">
              <w:rPr>
                <w:sz w:val="16"/>
                <w:szCs w:val="16"/>
              </w:rPr>
              <w:t xml:space="preserve">  </w:t>
            </w:r>
          </w:p>
        </w:tc>
        <w:tc>
          <w:tcPr>
            <w:tcW w:w="630" w:type="dxa"/>
          </w:tcPr>
          <w:p w:rsidR="00EA2EC3" w:rsidRDefault="00EA2EC3" w:rsidP="009A25C6"/>
        </w:tc>
        <w:tc>
          <w:tcPr>
            <w:tcW w:w="4140" w:type="dxa"/>
          </w:tcPr>
          <w:p w:rsidR="00EA2EC3" w:rsidRPr="00B3647B" w:rsidRDefault="00EA2EC3" w:rsidP="009A25C6">
            <w:pPr>
              <w:rPr>
                <w:sz w:val="16"/>
                <w:szCs w:val="16"/>
              </w:rPr>
            </w:pPr>
            <w:r w:rsidRPr="00B3647B">
              <w:rPr>
                <w:sz w:val="16"/>
                <w:szCs w:val="16"/>
              </w:rPr>
              <w:t>Position</w:t>
            </w:r>
            <w:r>
              <w:rPr>
                <w:sz w:val="16"/>
                <w:szCs w:val="16"/>
              </w:rPr>
              <w:t>:</w:t>
            </w:r>
          </w:p>
        </w:tc>
      </w:tr>
      <w:tr w:rsidR="00EA2EC3" w:rsidTr="009A25C6">
        <w:tc>
          <w:tcPr>
            <w:tcW w:w="4320" w:type="dxa"/>
          </w:tcPr>
          <w:p w:rsidR="00EA2EC3" w:rsidRPr="00B3647B" w:rsidRDefault="00EA2EC3" w:rsidP="009A25C6">
            <w:pPr>
              <w:rPr>
                <w:sz w:val="16"/>
                <w:szCs w:val="16"/>
              </w:rPr>
            </w:pPr>
            <w:r w:rsidRPr="00B3647B">
              <w:rPr>
                <w:sz w:val="16"/>
                <w:szCs w:val="16"/>
              </w:rPr>
              <w:t>Organization</w:t>
            </w:r>
            <w:r>
              <w:rPr>
                <w:sz w:val="16"/>
                <w:szCs w:val="16"/>
              </w:rPr>
              <w:t>:</w:t>
            </w:r>
            <w:r w:rsidRPr="00B3647B">
              <w:rPr>
                <w:sz w:val="16"/>
                <w:szCs w:val="16"/>
              </w:rPr>
              <w:t xml:space="preserve">  </w:t>
            </w:r>
          </w:p>
        </w:tc>
        <w:tc>
          <w:tcPr>
            <w:tcW w:w="630" w:type="dxa"/>
          </w:tcPr>
          <w:p w:rsidR="00EA2EC3" w:rsidRDefault="00EA2EC3" w:rsidP="009A25C6"/>
        </w:tc>
        <w:tc>
          <w:tcPr>
            <w:tcW w:w="4140" w:type="dxa"/>
          </w:tcPr>
          <w:p w:rsidR="00EA2EC3" w:rsidRPr="00B3647B" w:rsidRDefault="00EA2EC3" w:rsidP="009A25C6">
            <w:pPr>
              <w:rPr>
                <w:sz w:val="16"/>
                <w:szCs w:val="16"/>
              </w:rPr>
            </w:pPr>
            <w:r w:rsidRPr="00B3647B">
              <w:rPr>
                <w:sz w:val="16"/>
                <w:szCs w:val="16"/>
              </w:rPr>
              <w:t>Organization</w:t>
            </w:r>
            <w:r>
              <w:rPr>
                <w:sz w:val="16"/>
                <w:szCs w:val="16"/>
              </w:rPr>
              <w:t>:</w:t>
            </w:r>
          </w:p>
        </w:tc>
      </w:tr>
    </w:tbl>
    <w:p w:rsidR="00EA2EC3" w:rsidRDefault="00EA2EC3" w:rsidP="00EA2EC3"/>
    <w:p w:rsidR="00D03430" w:rsidRDefault="00D03430" w:rsidP="00EA2EC3"/>
    <w:p w:rsidR="00D03430" w:rsidRDefault="00D03430" w:rsidP="00EA2EC3"/>
    <w:p w:rsidR="00D03430" w:rsidRDefault="00D03430" w:rsidP="00EA2EC3"/>
    <w:p w:rsidR="00D03430" w:rsidRDefault="00D03430" w:rsidP="00EA2EC3"/>
    <w:p w:rsidR="00D03430" w:rsidRDefault="00D03430" w:rsidP="00EA2EC3"/>
    <w:p w:rsidR="00D03430" w:rsidRDefault="00D03430" w:rsidP="00EA2EC3"/>
    <w:p w:rsidR="00D03430" w:rsidRDefault="00D03430" w:rsidP="00D03430">
      <w:pPr>
        <w:autoSpaceDE w:val="0"/>
        <w:autoSpaceDN w:val="0"/>
        <w:adjustRightInd w:val="0"/>
        <w:jc w:val="center"/>
        <w:rPr>
          <w:rFonts w:ascii="Tahoma" w:hAnsi="Tahoma" w:cs="Tahoma"/>
          <w:sz w:val="28"/>
          <w:szCs w:val="28"/>
        </w:rPr>
      </w:pPr>
      <w:r>
        <w:rPr>
          <w:rFonts w:ascii="Tahoma" w:hAnsi="Tahoma" w:cs="Tahoma"/>
          <w:sz w:val="28"/>
          <w:szCs w:val="28"/>
        </w:rPr>
        <w:lastRenderedPageBreak/>
        <w:t>Additional Information</w:t>
      </w:r>
    </w:p>
    <w:p w:rsidR="00D03430" w:rsidRPr="00D03430" w:rsidRDefault="00D03430" w:rsidP="00D03430">
      <w:pPr>
        <w:autoSpaceDE w:val="0"/>
        <w:autoSpaceDN w:val="0"/>
        <w:adjustRightInd w:val="0"/>
        <w:jc w:val="center"/>
        <w:rPr>
          <w:rFonts w:ascii="Tahoma" w:hAnsi="Tahoma" w:cs="Tahoma"/>
          <w:sz w:val="28"/>
          <w:szCs w:val="28"/>
        </w:rPr>
      </w:pPr>
    </w:p>
    <w:p w:rsidR="00D03430" w:rsidRDefault="00D03430" w:rsidP="00D03430">
      <w:pPr>
        <w:autoSpaceDE w:val="0"/>
        <w:autoSpaceDN w:val="0"/>
        <w:adjustRightInd w:val="0"/>
        <w:rPr>
          <w:rFonts w:ascii="Courier New" w:hAnsi="Courier New" w:cs="Courier New"/>
        </w:rPr>
      </w:pPr>
      <w:r>
        <w:rPr>
          <w:rFonts w:ascii="Courier New" w:hAnsi="Courier New" w:cs="Courier New"/>
        </w:rPr>
        <w:t xml:space="preserve">Each student is required to maintain an AKO account.  An AKO user identification and password is required to access some of the online training prerequisite courses and will also be used during resident training.  Active duty Army, Army Reserve, Army Retired, DA Civilians are authorized a full account.  Air Force, Navy, and Marine Corps personnel will require sponsorship through as a guest account.   For guest accounts follow the procedures listed below: </w:t>
      </w:r>
    </w:p>
    <w:p w:rsidR="00D03430" w:rsidRDefault="00D03430" w:rsidP="00D03430">
      <w:pPr>
        <w:autoSpaceDE w:val="0"/>
        <w:autoSpaceDN w:val="0"/>
        <w:adjustRightInd w:val="0"/>
        <w:rPr>
          <w:rFonts w:ascii="Courier New" w:hAnsi="Courier New" w:cs="Courier New"/>
        </w:rPr>
      </w:pPr>
    </w:p>
    <w:p w:rsidR="00D03430" w:rsidRDefault="00D03430" w:rsidP="00D03430">
      <w:pPr>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 xml:space="preserve">1. Go to </w:t>
      </w:r>
      <w:hyperlink r:id="rId17" w:history="1">
        <w:r>
          <w:rPr>
            <w:rFonts w:ascii="Courier New" w:hAnsi="Courier New" w:cs="Courier New"/>
            <w:color w:val="0000FF"/>
            <w:u w:val="single"/>
          </w:rPr>
          <w:t>www.us.army.mil</w:t>
        </w:r>
      </w:hyperlink>
      <w:r>
        <w:rPr>
          <w:rFonts w:ascii="Courier New" w:hAnsi="Courier New" w:cs="Courier New"/>
        </w:rPr>
        <w:t xml:space="preserve"> &lt;</w:t>
      </w:r>
      <w:hyperlink r:id="rId18" w:history="1">
        <w:r>
          <w:rPr>
            <w:rFonts w:ascii="Courier New" w:hAnsi="Courier New" w:cs="Courier New"/>
            <w:color w:val="0000FF"/>
            <w:u w:val="single"/>
          </w:rPr>
          <w:t>http://www.us.army.mil/</w:t>
        </w:r>
      </w:hyperlink>
      <w:r>
        <w:rPr>
          <w:rFonts w:ascii="Courier New" w:hAnsi="Courier New" w:cs="Courier New"/>
        </w:rPr>
        <w:t xml:space="preserve">&gt; </w:t>
      </w:r>
    </w:p>
    <w:p w:rsidR="00D03430" w:rsidRDefault="00D03430" w:rsidP="00D03430">
      <w:pPr>
        <w:autoSpaceDE w:val="0"/>
        <w:autoSpaceDN w:val="0"/>
        <w:adjustRightInd w:val="0"/>
        <w:rPr>
          <w:rFonts w:ascii="Courier New" w:hAnsi="Courier New" w:cs="Courier New"/>
        </w:rPr>
      </w:pPr>
    </w:p>
    <w:p w:rsidR="00D03430" w:rsidRDefault="00D03430" w:rsidP="00D03430">
      <w:pPr>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2. Select "Register for AKO"</w:t>
      </w:r>
    </w:p>
    <w:p w:rsidR="00D03430" w:rsidRDefault="00D03430" w:rsidP="00D03430">
      <w:pPr>
        <w:autoSpaceDE w:val="0"/>
        <w:autoSpaceDN w:val="0"/>
        <w:adjustRightInd w:val="0"/>
        <w:rPr>
          <w:rFonts w:ascii="Courier New" w:hAnsi="Courier New" w:cs="Courier New"/>
        </w:rPr>
      </w:pPr>
    </w:p>
    <w:p w:rsidR="00D03430" w:rsidRDefault="00D03430" w:rsidP="00D03430">
      <w:pPr>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3. Select "Joint Account"</w:t>
      </w:r>
    </w:p>
    <w:p w:rsidR="00D03430" w:rsidRDefault="00D03430" w:rsidP="00D03430">
      <w:pPr>
        <w:autoSpaceDE w:val="0"/>
        <w:autoSpaceDN w:val="0"/>
        <w:adjustRightInd w:val="0"/>
        <w:rPr>
          <w:rFonts w:ascii="Courier New" w:hAnsi="Courier New" w:cs="Courier New"/>
        </w:rPr>
      </w:pPr>
    </w:p>
    <w:p w:rsidR="00D03430" w:rsidRDefault="00D03430" w:rsidP="00D03430">
      <w:pPr>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4. For Army Sponsor AKO email enter: vicki.arnesonbaker@us.army &lt;</w:t>
      </w:r>
      <w:hyperlink r:id="rId19" w:history="1">
        <w:r>
          <w:rPr>
            <w:rFonts w:ascii="Courier New" w:hAnsi="Courier New" w:cs="Courier New"/>
            <w:color w:val="0000FF"/>
            <w:u w:val="single"/>
          </w:rPr>
          <w:t>mailto:vicki.arnesonbaker@us.army</w:t>
        </w:r>
      </w:hyperlink>
      <w:r>
        <w:rPr>
          <w:rFonts w:ascii="Courier New" w:hAnsi="Courier New" w:cs="Courier New"/>
        </w:rPr>
        <w:t>&gt; .</w:t>
      </w:r>
    </w:p>
    <w:p w:rsidR="00D03430" w:rsidRDefault="00D03430" w:rsidP="00EA2EC3"/>
    <w:sectPr w:rsidR="00D03430" w:rsidSect="00EA2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106E"/>
    <w:multiLevelType w:val="hybridMultilevel"/>
    <w:tmpl w:val="E0F23D66"/>
    <w:lvl w:ilvl="0" w:tplc="0DE20CB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1F34F8"/>
    <w:multiLevelType w:val="hybridMultilevel"/>
    <w:tmpl w:val="B9AEDABA"/>
    <w:lvl w:ilvl="0" w:tplc="0DE20CB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B5CDC"/>
    <w:multiLevelType w:val="hybridMultilevel"/>
    <w:tmpl w:val="47F88390"/>
    <w:lvl w:ilvl="0" w:tplc="0DE20CB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8D393A"/>
    <w:multiLevelType w:val="multilevel"/>
    <w:tmpl w:val="4C4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43B97"/>
    <w:multiLevelType w:val="hybridMultilevel"/>
    <w:tmpl w:val="8CA63E58"/>
    <w:lvl w:ilvl="0" w:tplc="0DE20CB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185316"/>
    <w:multiLevelType w:val="hybridMultilevel"/>
    <w:tmpl w:val="6E6492F6"/>
    <w:lvl w:ilvl="0" w:tplc="0DE20CB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C3"/>
    <w:rsid w:val="002C6952"/>
    <w:rsid w:val="003A7586"/>
    <w:rsid w:val="003B1C7C"/>
    <w:rsid w:val="005B6AA1"/>
    <w:rsid w:val="006A6622"/>
    <w:rsid w:val="00736E0F"/>
    <w:rsid w:val="009615B9"/>
    <w:rsid w:val="009A25C6"/>
    <w:rsid w:val="00D03430"/>
    <w:rsid w:val="00D132BA"/>
    <w:rsid w:val="00D613B1"/>
    <w:rsid w:val="00E664E3"/>
    <w:rsid w:val="00E763C6"/>
    <w:rsid w:val="00EA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EC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C6952"/>
    <w:rPr>
      <w:color w:val="0000FF"/>
      <w:u w:val="single"/>
    </w:rPr>
  </w:style>
  <w:style w:type="character" w:styleId="FollowedHyperlink">
    <w:name w:val="FollowedHyperlink"/>
    <w:basedOn w:val="DefaultParagraphFont"/>
    <w:rsid w:val="002C6952"/>
    <w:rPr>
      <w:color w:val="800080"/>
      <w:u w:val="single"/>
    </w:rPr>
  </w:style>
  <w:style w:type="paragraph" w:styleId="DocumentMap">
    <w:name w:val="Document Map"/>
    <w:basedOn w:val="Normal"/>
    <w:semiHidden/>
    <w:rsid w:val="009615B9"/>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EC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C6952"/>
    <w:rPr>
      <w:color w:val="0000FF"/>
      <w:u w:val="single"/>
    </w:rPr>
  </w:style>
  <w:style w:type="character" w:styleId="FollowedHyperlink">
    <w:name w:val="FollowedHyperlink"/>
    <w:basedOn w:val="DefaultParagraphFont"/>
    <w:rsid w:val="002C6952"/>
    <w:rPr>
      <w:color w:val="800080"/>
      <w:u w:val="single"/>
    </w:rPr>
  </w:style>
  <w:style w:type="paragraph" w:styleId="DocumentMap">
    <w:name w:val="Document Map"/>
    <w:basedOn w:val="Normal"/>
    <w:semiHidden/>
    <w:rsid w:val="009615B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iam.train.army.mil" TargetMode="External"/><Relationship Id="rId18" Type="http://schemas.openxmlformats.org/officeDocument/2006/relationships/hyperlink" Target="http://www.us.army.mi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raining.fema.gov/IS/crslist.asp" TargetMode="External"/><Relationship Id="rId17" Type="http://schemas.openxmlformats.org/officeDocument/2006/relationships/hyperlink" Target="www.us.army.mil" TargetMode="External"/><Relationship Id="rId2" Type="http://schemas.openxmlformats.org/officeDocument/2006/relationships/customXml" Target="../customXml/item2.xml"/><Relationship Id="rId16" Type="http://schemas.openxmlformats.org/officeDocument/2006/relationships/hyperlink" Target="http://office.microsoft.com/en-us/trai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mmo.okstate.edu" TargetMode="External"/><Relationship Id="rId5" Type="http://schemas.openxmlformats.org/officeDocument/2006/relationships/styles" Target="styles.xml"/><Relationship Id="rId15" Type="http://schemas.openxmlformats.org/officeDocument/2006/relationships/hyperlink" Target="http://usarmy.skillport.com" TargetMode="External"/><Relationship Id="rId10" Type="http://schemas.openxmlformats.org/officeDocument/2006/relationships/hyperlink" Target="http://www.dau.mil" TargetMode="External"/><Relationship Id="rId19" Type="http://schemas.openxmlformats.org/officeDocument/2006/relationships/hyperlink" Target="mailto:vicki.arnesonbaker@us.army" TargetMode="External"/><Relationship Id="rId4" Type="http://schemas.openxmlformats.org/officeDocument/2006/relationships/numbering" Target="numbering.xml"/><Relationship Id="rId9" Type="http://schemas.openxmlformats.org/officeDocument/2006/relationships/hyperlink" Target="https://www.lms.army.mil" TargetMode="External"/><Relationship Id="rId14" Type="http://schemas.openxmlformats.org/officeDocument/2006/relationships/hyperlink" Target="http://sis.nlm.nih.gov/enviro/toxtu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4BE3BD19-20A7-4EA1-ABF4-5839ECAB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B6DA39-DE50-4D94-8ED9-D52F80BAC8F1}">
  <ds:schemaRefs>
    <ds:schemaRef ds:uri="http://schemas.microsoft.com/sharepoint/v3/contenttype/forms"/>
  </ds:schemaRefs>
</ds:datastoreItem>
</file>

<file path=customXml/itemProps3.xml><?xml version="1.0" encoding="utf-8"?>
<ds:datastoreItem xmlns:ds="http://schemas.openxmlformats.org/officeDocument/2006/customXml" ds:itemID="{D3C89AF1-36E0-4227-B043-EB270711683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Joint Safety and Occupational Health Training Program Online Training Requirements</vt:lpstr>
    </vt:vector>
  </TitlesOfParts>
  <Company>NMCI</Company>
  <LinksUpToDate>false</LinksUpToDate>
  <CharactersWithSpaces>7874</CharactersWithSpaces>
  <SharedDoc>false</SharedDoc>
  <HLinks>
    <vt:vector size="66" baseType="variant">
      <vt:variant>
        <vt:i4>3604556</vt:i4>
      </vt:variant>
      <vt:variant>
        <vt:i4>30</vt:i4>
      </vt:variant>
      <vt:variant>
        <vt:i4>0</vt:i4>
      </vt:variant>
      <vt:variant>
        <vt:i4>5</vt:i4>
      </vt:variant>
      <vt:variant>
        <vt:lpwstr>mailto:vicki.arnesonbaker@us.army</vt:lpwstr>
      </vt:variant>
      <vt:variant>
        <vt:lpwstr/>
      </vt:variant>
      <vt:variant>
        <vt:i4>7995496</vt:i4>
      </vt:variant>
      <vt:variant>
        <vt:i4>27</vt:i4>
      </vt:variant>
      <vt:variant>
        <vt:i4>0</vt:i4>
      </vt:variant>
      <vt:variant>
        <vt:i4>5</vt:i4>
      </vt:variant>
      <vt:variant>
        <vt:lpwstr>http://www.us.army.mil/</vt:lpwstr>
      </vt:variant>
      <vt:variant>
        <vt:lpwstr/>
      </vt:variant>
      <vt:variant>
        <vt:i4>6357053</vt:i4>
      </vt:variant>
      <vt:variant>
        <vt:i4>24</vt:i4>
      </vt:variant>
      <vt:variant>
        <vt:i4>0</vt:i4>
      </vt:variant>
      <vt:variant>
        <vt:i4>5</vt:i4>
      </vt:variant>
      <vt:variant>
        <vt:lpwstr>www.us.army.mil</vt:lpwstr>
      </vt:variant>
      <vt:variant>
        <vt:lpwstr/>
      </vt:variant>
      <vt:variant>
        <vt:i4>3014713</vt:i4>
      </vt:variant>
      <vt:variant>
        <vt:i4>21</vt:i4>
      </vt:variant>
      <vt:variant>
        <vt:i4>0</vt:i4>
      </vt:variant>
      <vt:variant>
        <vt:i4>5</vt:i4>
      </vt:variant>
      <vt:variant>
        <vt:lpwstr>http://office.microsoft.com/en-us/training/</vt:lpwstr>
      </vt:variant>
      <vt:variant>
        <vt:lpwstr/>
      </vt:variant>
      <vt:variant>
        <vt:i4>1507346</vt:i4>
      </vt:variant>
      <vt:variant>
        <vt:i4>18</vt:i4>
      </vt:variant>
      <vt:variant>
        <vt:i4>0</vt:i4>
      </vt:variant>
      <vt:variant>
        <vt:i4>5</vt:i4>
      </vt:variant>
      <vt:variant>
        <vt:lpwstr>http://usarmy.skillport.com/</vt:lpwstr>
      </vt:variant>
      <vt:variant>
        <vt:lpwstr/>
      </vt:variant>
      <vt:variant>
        <vt:i4>6881327</vt:i4>
      </vt:variant>
      <vt:variant>
        <vt:i4>15</vt:i4>
      </vt:variant>
      <vt:variant>
        <vt:i4>0</vt:i4>
      </vt:variant>
      <vt:variant>
        <vt:i4>5</vt:i4>
      </vt:variant>
      <vt:variant>
        <vt:lpwstr>http://sis.nlm.nih.gov/enviro/toxtutor.html</vt:lpwstr>
      </vt:variant>
      <vt:variant>
        <vt:lpwstr/>
      </vt:variant>
      <vt:variant>
        <vt:i4>1376277</vt:i4>
      </vt:variant>
      <vt:variant>
        <vt:i4>12</vt:i4>
      </vt:variant>
      <vt:variant>
        <vt:i4>0</vt:i4>
      </vt:variant>
      <vt:variant>
        <vt:i4>5</vt:i4>
      </vt:variant>
      <vt:variant>
        <vt:lpwstr>https://atiam.train.army.mil/</vt:lpwstr>
      </vt:variant>
      <vt:variant>
        <vt:lpwstr/>
      </vt:variant>
      <vt:variant>
        <vt:i4>7536742</vt:i4>
      </vt:variant>
      <vt:variant>
        <vt:i4>9</vt:i4>
      </vt:variant>
      <vt:variant>
        <vt:i4>0</vt:i4>
      </vt:variant>
      <vt:variant>
        <vt:i4>5</vt:i4>
      </vt:variant>
      <vt:variant>
        <vt:lpwstr>http://training.fema.gov/IS/crslist.asp</vt:lpwstr>
      </vt:variant>
      <vt:variant>
        <vt:lpwstr/>
      </vt:variant>
      <vt:variant>
        <vt:i4>458755</vt:i4>
      </vt:variant>
      <vt:variant>
        <vt:i4>6</vt:i4>
      </vt:variant>
      <vt:variant>
        <vt:i4>0</vt:i4>
      </vt:variant>
      <vt:variant>
        <vt:i4>5</vt:i4>
      </vt:variant>
      <vt:variant>
        <vt:lpwstr>http://ammo.okstate.edu/</vt:lpwstr>
      </vt:variant>
      <vt:variant>
        <vt:lpwstr/>
      </vt:variant>
      <vt:variant>
        <vt:i4>3866742</vt:i4>
      </vt:variant>
      <vt:variant>
        <vt:i4>3</vt:i4>
      </vt:variant>
      <vt:variant>
        <vt:i4>0</vt:i4>
      </vt:variant>
      <vt:variant>
        <vt:i4>5</vt:i4>
      </vt:variant>
      <vt:variant>
        <vt:lpwstr>http://www.dau.mil/</vt:lpwstr>
      </vt:variant>
      <vt:variant>
        <vt:lpwstr/>
      </vt:variant>
      <vt:variant>
        <vt:i4>65556</vt:i4>
      </vt:variant>
      <vt:variant>
        <vt:i4>0</vt:i4>
      </vt:variant>
      <vt:variant>
        <vt:i4>0</vt:i4>
      </vt:variant>
      <vt:variant>
        <vt:i4>5</vt:i4>
      </vt:variant>
      <vt:variant>
        <vt:lpwstr>https://www.lms.army.mil/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Safety and Occupational Health Training Program Online Training Requirements</dc:title>
  <dc:creator>Lindsey Campbell</dc:creator>
  <cp:lastModifiedBy>Lindsey Campbell</cp:lastModifiedBy>
  <cp:revision>1</cp:revision>
  <dcterms:created xsi:type="dcterms:W3CDTF">2012-06-26T17:07:00Z</dcterms:created>
  <dcterms:modified xsi:type="dcterms:W3CDTF">2012-06-26T17:07:00Z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Ground</vt:lpwstr>
  </property>
  <property fmtid="{D5CDD505-2E9C-101B-9397-08002B2CF9AE}" pid="3" name="Catagory">
    <vt:lpwstr/>
  </property>
  <property fmtid="{D5CDD505-2E9C-101B-9397-08002B2CF9AE}" pid="4" name="Sub-Branch">
    <vt:lpwstr/>
  </property>
  <property fmtid="{D5CDD505-2E9C-101B-9397-08002B2CF9AE}" pid="5" name="ContentType">
    <vt:lpwstr>Document</vt:lpwstr>
  </property>
  <property fmtid="{D5CDD505-2E9C-101B-9397-08002B2CF9AE}" pid="6" name="PublishingContact">
    <vt:lpwstr/>
  </property>
  <property fmtid="{D5CDD505-2E9C-101B-9397-08002B2CF9AE}" pid="7" name="PublishingPageContent">
    <vt:lpwstr/>
  </property>
  <property fmtid="{D5CDD505-2E9C-101B-9397-08002B2CF9AE}" pid="8" name="Photo1">
    <vt:lpwstr/>
  </property>
  <property fmtid="{D5CDD505-2E9C-101B-9397-08002B2CF9AE}" pid="9" name="display_urn:schemas-microsoft-com:office:office#Editor">
    <vt:lpwstr>System Account</vt:lpwstr>
  </property>
  <property fmtid="{D5CDD505-2E9C-101B-9397-08002B2CF9AE}" pid="10" name="PublishingRollupImage">
    <vt:lpwstr/>
  </property>
  <property fmtid="{D5CDD505-2E9C-101B-9397-08002B2CF9AE}" pid="11" name="TemplateUrl">
    <vt:lpwstr/>
  </property>
  <property fmtid="{D5CDD505-2E9C-101B-9397-08002B2CF9AE}" pid="12" name="Audience">
    <vt:lpwstr/>
  </property>
  <property fmtid="{D5CDD505-2E9C-101B-9397-08002B2CF9AE}" pid="13" name="ContentFeatured3">
    <vt:lpwstr/>
  </property>
  <property fmtid="{D5CDD505-2E9C-101B-9397-08002B2CF9AE}" pid="14" name="Photo5">
    <vt:lpwstr/>
  </property>
  <property fmtid="{D5CDD505-2E9C-101B-9397-08002B2CF9AE}" pid="15" name="ContentHighlights">
    <vt:lpwstr/>
  </property>
  <property fmtid="{D5CDD505-2E9C-101B-9397-08002B2CF9AE}" pid="16" name="PublishingContactEmail">
    <vt:lpwstr/>
  </property>
  <property fmtid="{D5CDD505-2E9C-101B-9397-08002B2CF9AE}" pid="17" name="ContentColumn3">
    <vt:lpwstr/>
  </property>
  <property fmtid="{D5CDD505-2E9C-101B-9397-08002B2CF9AE}" pid="18" name="ContentFeatured2">
    <vt:lpwstr/>
  </property>
  <property fmtid="{D5CDD505-2E9C-101B-9397-08002B2CF9AE}" pid="19" name="Photo4">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Photo2">
    <vt:lpwstr/>
  </property>
  <property fmtid="{D5CDD505-2E9C-101B-9397-08002B2CF9AE}" pid="25" name="xd_Signature">
    <vt:lpwstr/>
  </property>
  <property fmtid="{D5CDD505-2E9C-101B-9397-08002B2CF9AE}" pid="26" name="PublishingPageImage">
    <vt:lpwstr/>
  </property>
  <property fmtid="{D5CDD505-2E9C-101B-9397-08002B2CF9AE}" pid="27" name="SummaryLinks">
    <vt:lpwstr/>
  </property>
  <property fmtid="{D5CDD505-2E9C-101B-9397-08002B2CF9AE}" pid="28" name="ContentColumn2">
    <vt:lpwstr/>
  </property>
  <property fmtid="{D5CDD505-2E9C-101B-9397-08002B2CF9AE}" pid="29" name="xd_ProgID">
    <vt:lpwstr/>
  </property>
  <property fmtid="{D5CDD505-2E9C-101B-9397-08002B2CF9AE}" pid="30" name="PublishingStartDate">
    <vt:lpwstr/>
  </property>
  <property fmtid="{D5CDD505-2E9C-101B-9397-08002B2CF9AE}" pid="31" name="PublishingExpirationDate">
    <vt:lpwstr/>
  </property>
  <property fmtid="{D5CDD505-2E9C-101B-9397-08002B2CF9AE}" pid="32" name="PublishingContactPicture">
    <vt:lpwstr/>
  </property>
  <property fmtid="{D5CDD505-2E9C-101B-9397-08002B2CF9AE}" pid="33" name="PublishingVariationGroupID">
    <vt:lpwstr/>
  </property>
  <property fmtid="{D5CDD505-2E9C-101B-9397-08002B2CF9AE}" pid="34" name="SummaryLinks2">
    <vt:lpwstr/>
  </property>
  <property fmtid="{D5CDD505-2E9C-101B-9397-08002B2CF9AE}" pid="35" name="ContentFeatured1">
    <vt:lpwstr/>
  </property>
  <property fmtid="{D5CDD505-2E9C-101B-9397-08002B2CF9AE}" pid="36" name="Photo3">
    <vt:lpwstr/>
  </property>
  <property fmtid="{D5CDD505-2E9C-101B-9397-08002B2CF9AE}" pid="37" name="display_urn:schemas-microsoft-com:office:office#Author">
    <vt:lpwstr>System Account</vt:lpwstr>
  </property>
  <property fmtid="{D5CDD505-2E9C-101B-9397-08002B2CF9AE}" pid="38" name="ContentColumn1">
    <vt:lpwstr/>
  </property>
  <property fmtid="{D5CDD505-2E9C-101B-9397-08002B2CF9AE}" pid="39" name="PublishingContactName">
    <vt:lpwstr/>
  </property>
  <property fmtid="{D5CDD505-2E9C-101B-9397-08002B2CF9AE}" pid="40" name="PublishingVariationRelationshipLinkFieldID">
    <vt:lpwstr/>
  </property>
</Properties>
</file>